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053757" w:rsidRPr="00286B50" w:rsidTr="00F119BA">
        <w:trPr>
          <w:trHeight w:val="6633"/>
        </w:trPr>
        <w:tc>
          <w:tcPr>
            <w:tcW w:w="8931" w:type="dxa"/>
          </w:tcPr>
          <w:p w:rsidR="00053757" w:rsidRPr="00AD2EB9" w:rsidRDefault="00053757" w:rsidP="00D617F5">
            <w:pPr>
              <w:rPr>
                <w:rFonts w:asciiTheme="majorEastAsia" w:eastAsiaTheme="majorEastAsia" w:hAnsiTheme="majorEastAsia"/>
                <w:color w:val="FF0000"/>
                <w:sz w:val="32"/>
                <w:szCs w:val="32"/>
              </w:rPr>
            </w:pPr>
          </w:p>
          <w:p w:rsidR="00053757" w:rsidRPr="00AD2EB9" w:rsidRDefault="00053757" w:rsidP="00D617F5">
            <w:pPr>
              <w:rPr>
                <w:color w:val="FF0000"/>
                <w:sz w:val="32"/>
                <w:szCs w:val="32"/>
              </w:rPr>
            </w:pPr>
          </w:p>
          <w:p w:rsidR="004E4724" w:rsidRPr="00AD2EB9" w:rsidRDefault="004E4724" w:rsidP="00D617F5">
            <w:pPr>
              <w:rPr>
                <w:color w:val="FF0000"/>
                <w:sz w:val="32"/>
                <w:szCs w:val="32"/>
              </w:rPr>
            </w:pPr>
          </w:p>
          <w:p w:rsidR="00053757" w:rsidRPr="00AD2EB9" w:rsidRDefault="00053757" w:rsidP="00D617F5">
            <w:pPr>
              <w:rPr>
                <w:rFonts w:ascii="仿宋_GB2312" w:eastAsia="仿宋_GB2312"/>
                <w:b/>
                <w:color w:val="FF0000"/>
                <w:sz w:val="32"/>
                <w:szCs w:val="32"/>
              </w:rPr>
            </w:pPr>
          </w:p>
          <w:p w:rsidR="00053757" w:rsidRPr="00AD2EB9" w:rsidRDefault="00053757" w:rsidP="00D617F5">
            <w:pPr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  <w:p w:rsidR="00053757" w:rsidRPr="00AD2EB9" w:rsidRDefault="005109C0" w:rsidP="00167AB1">
            <w:pPr>
              <w:tabs>
                <w:tab w:val="left" w:pos="2544"/>
              </w:tabs>
              <w:spacing w:beforeLines="150" w:before="822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-3.8pt;margin-top:54.75pt;width:443.25pt;height:56.6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CRPwIAAFUEAAAOAAAAZHJzL2Uyb0RvYy54bWysVM1u2zAMvg/YOwi6r06MuG2MOEWXLsOA&#10;7gfo9gCMLMfCZNGTlNjZA2xvsNMuu++58hyj5DRNN2CHYT4IpEh9JD+Snl31jWZbaZ1CU/Dx2Ygz&#10;aQSWyqwL/uH98tklZ86DKUGjkQXfScev5k+fzLo2lynWqEtpGYEYl3dtwWvv2zxJnKhlA+4MW2nI&#10;WKFtwJNq10lpoSP0RifpaHSedGjL1qKQztHtzWDk84hfVVL4t1XlpGe64JSbj6eN5yqcyXwG+dpC&#10;WytxSAP+IYsGlKGgR6gb8MA2Vv0B1Shh0WHlzwQ2CVaVEjLWQNWMR79Vc1dDK2MtRI5rjzS5/wcr&#10;3mzfWabKgp9zZqChFu2/fd1//7n/8YWlgZ6udTl53bXk5/vn2FObY6muvUXx0TGDixrMWl5bi10t&#10;oaT0xuFlcvJ0wHEBZNW9xpLiwMZjBOor2wTuiA1G6NSm3bE1svdM0GV2nk7Ti4wzQbaL8XSSZTEE&#10;5PevW+v8S4kNC0LBLbU+osP21vmQDeT3LiGYQ63KpdI6Kna9WmjLtkBjsozfAf2RmzasK/g0S7OB&#10;gEcQO3dEoPksseNMg/N0+TfIRnmaf62agl+OwhfiQh5ofGHKKHtQepCpBG0OvAYqB1J9v+rJMZC9&#10;wnJHDFsc5pz2koQa7WfOOprxgrtPG7CSMntlqEvT8WQSliIqk+wiJcWeWlanFjCCoAruORvEhY+L&#10;FPI1eE3drFQk+iGTQ640u5H/w56F5TjVo9fD32D+CwAA//8DAFBLAwQUAAYACAAAACEAyC7uyN8A&#10;AAAKAQAADwAAAGRycy9kb3ducmV2LnhtbEyPwW6DMAyG75P2DpEn7daGUbWljFBVaD0yabSX3gzx&#10;AI04iKQte/tlp+1o+9Pv78/2sxnEjSbXW1bwsoxAEDdW99wqOJ+OiwSE88gaB8uk4Jsc7PPHhwxT&#10;be/8QbfKtyKEsEtRQef9mErpmo4MuqUdicPt004GfRinVuoJ7yHcDDKOoo002HP40OFIRUfNV3U1&#10;Co51MY74Xr1dytXK1WsuD1SUSj0/zYdXEJ5m/wfDr35Qhzw41fbK2olBwWK7CWTYR7s1iAAk22QH&#10;olYQx3ECMs/k/wr5DwAAAP//AwBQSwECLQAUAAYACAAAACEAtoM4kv4AAADhAQAAEwAAAAAAAAAA&#10;AAAAAAAAAAAAW0NvbnRlbnRfVHlwZXNdLnhtbFBLAQItABQABgAIAAAAIQA4/SH/1gAAAJQBAAAL&#10;AAAAAAAAAAAAAAAAAC8BAABfcmVscy8ucmVsc1BLAQItABQABgAIAAAAIQCmSiCRPwIAAFUEAAAO&#10;AAAAAAAAAAAAAAAAAC4CAABkcnMvZTJvRG9jLnhtbFBLAQItABQABgAIAAAAIQDILu7I3wAAAAoB&#10;AAAPAAAAAAAAAAAAAAAAAJkEAABkcnMvZG93bnJldi54bWxQSwUGAAAAAAQABADzAAAApQUAAAAA&#10;" strokecolor="window">
                  <v:textbox>
                    <w:txbxContent>
                      <w:p w:rsidR="00D617F5" w:rsidRPr="00F119BA" w:rsidRDefault="00D617F5" w:rsidP="00167AB1">
                        <w:pPr>
                          <w:spacing w:beforeLines="20" w:before="109"/>
                          <w:jc w:val="center"/>
                          <w:rPr>
                            <w:rFonts w:ascii="小标宋" w:eastAsia="小标宋"/>
                            <w:b/>
                            <w:color w:val="FFFFFF" w:themeColor="background1"/>
                            <w:sz w:val="68"/>
                            <w:szCs w:val="68"/>
                          </w:rPr>
                        </w:pPr>
                        <w:r w:rsidRPr="00F119BA">
                          <w:rPr>
                            <w:rFonts w:ascii="小标宋" w:eastAsia="小标宋" w:hint="eastAsia"/>
                            <w:b/>
                            <w:color w:val="FFFFFF" w:themeColor="background1"/>
                            <w:sz w:val="68"/>
                            <w:szCs w:val="68"/>
                          </w:rPr>
                          <w:t>东莞理工学院城市学院文件</w:t>
                        </w:r>
                      </w:p>
                    </w:txbxContent>
                  </v:textbox>
                </v:shape>
              </w:pict>
            </w:r>
            <w:r w:rsidR="00053757" w:rsidRPr="00AD2EB9">
              <w:rPr>
                <w:rFonts w:ascii="仿宋_GB2312" w:eastAsia="仿宋_GB2312"/>
                <w:color w:val="FF0000"/>
                <w:sz w:val="32"/>
                <w:szCs w:val="32"/>
              </w:rPr>
              <w:tab/>
            </w:r>
          </w:p>
          <w:p w:rsidR="00053757" w:rsidRPr="00056DB3" w:rsidRDefault="00053757" w:rsidP="00D617F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53757" w:rsidRPr="00056DB3" w:rsidRDefault="00053757" w:rsidP="00D617F5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053757" w:rsidRPr="00CB01F3" w:rsidRDefault="00053757" w:rsidP="00E52978">
            <w:pPr>
              <w:spacing w:beforeLines="120" w:before="657"/>
              <w:ind w:rightChars="100" w:right="276" w:firstLineChars="100" w:firstLine="316"/>
              <w:rPr>
                <w:rFonts w:ascii="方正楷体简体" w:eastAsia="方正楷体简体"/>
                <w:sz w:val="32"/>
                <w:szCs w:val="32"/>
              </w:rPr>
            </w:pPr>
            <w:r w:rsidRPr="002F0271">
              <w:rPr>
                <w:rFonts w:ascii="仿宋_GB2312" w:eastAsia="仿宋_GB2312" w:hAnsi="楷体" w:hint="eastAsia"/>
                <w:sz w:val="32"/>
                <w:szCs w:val="32"/>
              </w:rPr>
              <w:t>东理城</w:t>
            </w:r>
            <w:r w:rsidRPr="002F0271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〔201</w:t>
            </w:r>
            <w:r w:rsidR="000A50F4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7</w:t>
            </w:r>
            <w:r w:rsidRPr="002F0271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〕</w:t>
            </w:r>
            <w:r w:rsidR="000329BD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9</w:t>
            </w:r>
            <w:r w:rsidR="00E52978">
              <w:rPr>
                <w:rFonts w:ascii="仿宋_GB2312" w:eastAsia="仿宋_GB2312" w:hAnsi="Times New Roman" w:cs="Times New Roman"/>
                <w:sz w:val="32"/>
                <w:szCs w:val="32"/>
              </w:rPr>
              <w:t>8</w:t>
            </w:r>
            <w:r w:rsidRPr="002F0271">
              <w:rPr>
                <w:rFonts w:ascii="仿宋_GB2312" w:eastAsia="仿宋_GB2312" w:hAnsi="楷体" w:hint="eastAsia"/>
                <w:sz w:val="32"/>
                <w:szCs w:val="32"/>
              </w:rPr>
              <w:t>号</w:t>
            </w:r>
            <w:r w:rsidR="00DA7415">
              <w:rPr>
                <w:rFonts w:ascii="仿宋_GB2312" w:eastAsia="仿宋_GB2312" w:hAnsi="楷体" w:hint="eastAsia"/>
                <w:sz w:val="32"/>
                <w:szCs w:val="32"/>
              </w:rPr>
              <w:t xml:space="preserve">                 </w:t>
            </w:r>
            <w:r w:rsidRPr="002F0271">
              <w:rPr>
                <w:rFonts w:ascii="仿宋_GB2312" w:eastAsia="仿宋_GB2312" w:hAnsi="仿宋" w:hint="eastAsia"/>
                <w:sz w:val="32"/>
                <w:szCs w:val="32"/>
              </w:rPr>
              <w:t>签发人</w:t>
            </w:r>
            <w:r w:rsidRPr="0051601B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51601B">
              <w:rPr>
                <w:rFonts w:ascii="楷体" w:eastAsia="楷体" w:hAnsi="楷体" w:hint="eastAsia"/>
                <w:sz w:val="32"/>
                <w:szCs w:val="32"/>
              </w:rPr>
              <w:t xml:space="preserve"> </w:t>
            </w:r>
            <w:r w:rsidR="000329BD">
              <w:rPr>
                <w:rFonts w:ascii="楷体" w:eastAsia="楷体" w:hAnsi="楷体" w:hint="eastAsia"/>
                <w:sz w:val="32"/>
                <w:szCs w:val="32"/>
              </w:rPr>
              <w:t>王卫平</w:t>
            </w:r>
          </w:p>
        </w:tc>
      </w:tr>
    </w:tbl>
    <w:p w:rsidR="00DA7415" w:rsidRDefault="00DA7415" w:rsidP="005D3B5C">
      <w:pPr>
        <w:spacing w:line="0" w:lineRule="atLeast"/>
        <w:jc w:val="center"/>
        <w:rPr>
          <w:rFonts w:ascii="方正小标宋简体" w:eastAsia="方正小标宋简体" w:hAnsi="仿宋"/>
          <w:sz w:val="32"/>
          <w:szCs w:val="32"/>
        </w:rPr>
      </w:pPr>
    </w:p>
    <w:p w:rsidR="006C4DF9" w:rsidRPr="006C4DF9" w:rsidRDefault="006C4DF9" w:rsidP="006C4DF9">
      <w:pPr>
        <w:spacing w:line="780" w:lineRule="exact"/>
        <w:jc w:val="center"/>
        <w:rPr>
          <w:rFonts w:ascii="小标宋" w:eastAsia="小标宋" w:hAnsi="华文中宋" w:cs="华康简标题宋"/>
          <w:sz w:val="44"/>
          <w:szCs w:val="44"/>
        </w:rPr>
      </w:pPr>
      <w:r w:rsidRPr="006C4DF9">
        <w:rPr>
          <w:rFonts w:ascii="小标宋" w:eastAsia="小标宋" w:hAnsi="华文中宋" w:cs="华康简标题宋" w:hint="eastAsia"/>
          <w:sz w:val="44"/>
          <w:szCs w:val="44"/>
        </w:rPr>
        <w:t>关于报送东莞理工学院城市学院</w:t>
      </w:r>
    </w:p>
    <w:p w:rsidR="006C4DF9" w:rsidRPr="006C4DF9" w:rsidRDefault="006C4DF9" w:rsidP="006C4DF9">
      <w:pPr>
        <w:spacing w:line="780" w:lineRule="exact"/>
        <w:jc w:val="center"/>
        <w:rPr>
          <w:rFonts w:ascii="小标宋" w:eastAsia="小标宋" w:hAnsi="华文中宋" w:cs="华康简标题宋"/>
          <w:sz w:val="44"/>
          <w:szCs w:val="44"/>
        </w:rPr>
      </w:pPr>
      <w:r w:rsidRPr="006C4DF9">
        <w:rPr>
          <w:rFonts w:ascii="小标宋" w:eastAsia="小标宋" w:hAnsi="华文中宋" w:cs="华康简标题宋" w:hint="eastAsia"/>
          <w:sz w:val="44"/>
          <w:szCs w:val="44"/>
        </w:rPr>
        <w:t>2016-2017学年第二学期学位授予情况的报告</w:t>
      </w:r>
    </w:p>
    <w:p w:rsidR="006C4DF9" w:rsidRPr="006C4DF9" w:rsidRDefault="006C4DF9" w:rsidP="006C4DF9">
      <w:pPr>
        <w:spacing w:line="780" w:lineRule="exact"/>
        <w:jc w:val="center"/>
        <w:rPr>
          <w:rFonts w:ascii="小标宋" w:eastAsia="小标宋" w:hAnsi="华文中宋" w:cs="华康简标题宋"/>
          <w:spacing w:val="-16"/>
          <w:sz w:val="44"/>
          <w:szCs w:val="44"/>
        </w:rPr>
      </w:pPr>
    </w:p>
    <w:p w:rsidR="006C4DF9" w:rsidRPr="006C4DF9" w:rsidRDefault="006C4DF9" w:rsidP="006C4DF9">
      <w:pPr>
        <w:spacing w:line="540" w:lineRule="exact"/>
        <w:rPr>
          <w:rFonts w:ascii="仿宋_GB2312" w:eastAsia="仿宋_GB2312"/>
          <w:sz w:val="32"/>
          <w:szCs w:val="32"/>
        </w:rPr>
      </w:pPr>
      <w:r w:rsidRPr="006C4DF9">
        <w:rPr>
          <w:rFonts w:ascii="仿宋_GB2312" w:eastAsia="仿宋_GB2312" w:hint="eastAsia"/>
          <w:sz w:val="32"/>
          <w:szCs w:val="32"/>
        </w:rPr>
        <w:t>广东省学位办：</w:t>
      </w:r>
    </w:p>
    <w:p w:rsidR="006C4DF9" w:rsidRPr="006C4DF9" w:rsidRDefault="006C4DF9" w:rsidP="006C4DF9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 w:rsidRPr="006C4DF9">
        <w:rPr>
          <w:rFonts w:ascii="仿宋_GB2312" w:eastAsia="仿宋_GB2312" w:hint="eastAsia"/>
          <w:sz w:val="32"/>
          <w:szCs w:val="32"/>
        </w:rPr>
        <w:t>根据《东莞理工学院城市学院学士学位授予工作实施细则》相关规定，我院已完成本年度的学位授予工作，电子数据已上报至学位授予信息年报系统。现将我院本</w:t>
      </w:r>
      <w:r>
        <w:rPr>
          <w:rFonts w:ascii="仿宋_GB2312" w:eastAsia="仿宋_GB2312" w:hint="eastAsia"/>
          <w:sz w:val="32"/>
          <w:szCs w:val="32"/>
        </w:rPr>
        <w:t>学</w:t>
      </w:r>
      <w:r w:rsidRPr="006C4DF9">
        <w:rPr>
          <w:rFonts w:ascii="仿宋_GB2312" w:eastAsia="仿宋_GB2312" w:hint="eastAsia"/>
          <w:sz w:val="32"/>
          <w:szCs w:val="32"/>
        </w:rPr>
        <w:t>年度学位授予情况报告如下：</w:t>
      </w:r>
    </w:p>
    <w:p w:rsidR="006C4DF9" w:rsidRPr="006C4DF9" w:rsidRDefault="006C4DF9" w:rsidP="006C4DF9">
      <w:pPr>
        <w:spacing w:line="540" w:lineRule="exact"/>
        <w:ind w:firstLine="645"/>
        <w:jc w:val="both"/>
        <w:rPr>
          <w:rFonts w:ascii="仿宋_GB2312" w:eastAsia="仿宋_GB2312"/>
          <w:sz w:val="32"/>
          <w:szCs w:val="32"/>
        </w:rPr>
      </w:pPr>
      <w:r w:rsidRPr="006C4DF9">
        <w:rPr>
          <w:rFonts w:ascii="仿宋_GB2312" w:eastAsia="仿宋_GB2312" w:hint="eastAsia"/>
          <w:sz w:val="32"/>
          <w:szCs w:val="32"/>
        </w:rPr>
        <w:lastRenderedPageBreak/>
        <w:t>经各系</w:t>
      </w:r>
      <w:r>
        <w:rPr>
          <w:rFonts w:ascii="仿宋_GB2312" w:eastAsia="仿宋_GB2312" w:hint="eastAsia"/>
          <w:sz w:val="32"/>
          <w:szCs w:val="32"/>
        </w:rPr>
        <w:t>（</w:t>
      </w:r>
      <w:r w:rsidRPr="006C4DF9">
        <w:rPr>
          <w:rFonts w:ascii="仿宋_GB2312" w:eastAsia="仿宋_GB2312" w:hint="eastAsia"/>
          <w:sz w:val="32"/>
          <w:szCs w:val="32"/>
        </w:rPr>
        <w:t>院</w:t>
      </w:r>
      <w:r>
        <w:rPr>
          <w:rFonts w:ascii="仿宋_GB2312" w:eastAsia="仿宋_GB2312" w:hint="eastAsia"/>
          <w:sz w:val="32"/>
          <w:szCs w:val="32"/>
        </w:rPr>
        <w:t>）</w:t>
      </w:r>
      <w:r w:rsidRPr="006C4DF9">
        <w:rPr>
          <w:rFonts w:ascii="仿宋_GB2312" w:eastAsia="仿宋_GB2312" w:hint="eastAsia"/>
          <w:sz w:val="32"/>
          <w:szCs w:val="32"/>
        </w:rPr>
        <w:t>及教务处审核，上报学院学士学位授予委员会讨论审查后，决定</w:t>
      </w:r>
      <w:r w:rsidR="0014302B">
        <w:rPr>
          <w:rFonts w:ascii="仿宋_GB2312" w:eastAsia="仿宋_GB2312" w:hint="eastAsia"/>
          <w:sz w:val="32"/>
          <w:szCs w:val="32"/>
        </w:rPr>
        <w:t>授予学位4775人</w:t>
      </w:r>
      <w:r w:rsidRPr="006C4DF9">
        <w:rPr>
          <w:rFonts w:ascii="仿宋_GB2312" w:eastAsia="仿宋_GB2312" w:hint="eastAsia"/>
          <w:sz w:val="32"/>
          <w:szCs w:val="32"/>
        </w:rPr>
        <w:t>(其中应届生授予学位4595人，往届补授予学位179人，授予辅</w:t>
      </w:r>
      <w:proofErr w:type="gramStart"/>
      <w:r w:rsidRPr="006C4DF9">
        <w:rPr>
          <w:rFonts w:ascii="仿宋_GB2312" w:eastAsia="仿宋_GB2312" w:hint="eastAsia"/>
          <w:sz w:val="32"/>
          <w:szCs w:val="32"/>
        </w:rPr>
        <w:t>修学位</w:t>
      </w:r>
      <w:proofErr w:type="gramEnd"/>
      <w:r w:rsidRPr="006C4DF9">
        <w:rPr>
          <w:rFonts w:ascii="仿宋_GB2312" w:eastAsia="仿宋_GB2312" w:hint="eastAsia"/>
          <w:sz w:val="32"/>
          <w:szCs w:val="32"/>
        </w:rPr>
        <w:t>1人)，未授予学位</w:t>
      </w:r>
      <w:r w:rsidR="002F7EB3">
        <w:rPr>
          <w:rFonts w:ascii="仿宋_GB2312" w:eastAsia="仿宋_GB2312"/>
          <w:sz w:val="32"/>
          <w:szCs w:val="32"/>
        </w:rPr>
        <w:t>291</w:t>
      </w:r>
      <w:r w:rsidRPr="006C4DF9">
        <w:rPr>
          <w:rFonts w:ascii="仿宋_GB2312" w:eastAsia="仿宋_GB2312" w:hint="eastAsia"/>
          <w:sz w:val="32"/>
          <w:szCs w:val="32"/>
        </w:rPr>
        <w:t>人，撤销授予学位0人。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C4DF9" w:rsidRPr="002F7EB3" w:rsidRDefault="006C4DF9" w:rsidP="006C4DF9">
      <w:pPr>
        <w:spacing w:line="540" w:lineRule="exact"/>
        <w:jc w:val="both"/>
        <w:rPr>
          <w:rFonts w:ascii="仿宋_GB2312" w:eastAsia="仿宋_GB2312"/>
          <w:sz w:val="32"/>
          <w:szCs w:val="32"/>
        </w:rPr>
      </w:pPr>
    </w:p>
    <w:p w:rsidR="006C4DF9" w:rsidRPr="006C4DF9" w:rsidRDefault="006C4DF9" w:rsidP="006C4DF9">
      <w:pPr>
        <w:spacing w:line="540" w:lineRule="exact"/>
        <w:ind w:rightChars="-185" w:right="-511" w:firstLineChars="200" w:firstLine="633"/>
        <w:rPr>
          <w:rFonts w:ascii="仿宋_GB2312" w:eastAsia="仿宋_GB2312"/>
          <w:sz w:val="32"/>
          <w:szCs w:val="32"/>
        </w:rPr>
      </w:pPr>
      <w:r w:rsidRPr="006C4DF9">
        <w:rPr>
          <w:rFonts w:ascii="仿宋_GB2312" w:eastAsia="仿宋_GB2312" w:hint="eastAsia"/>
          <w:sz w:val="32"/>
          <w:szCs w:val="32"/>
        </w:rPr>
        <w:t>附件：1.2016－2017学年度第二学期学位授予信息情况汇总表</w:t>
      </w:r>
    </w:p>
    <w:p w:rsidR="006C4DF9" w:rsidRPr="006C4DF9" w:rsidRDefault="006C4DF9" w:rsidP="006C4DF9">
      <w:pPr>
        <w:spacing w:line="540" w:lineRule="exact"/>
        <w:ind w:firstLineChars="500" w:firstLine="1582"/>
        <w:rPr>
          <w:rFonts w:ascii="仿宋_GB2312" w:eastAsia="仿宋_GB2312"/>
          <w:sz w:val="32"/>
          <w:szCs w:val="32"/>
        </w:rPr>
      </w:pPr>
      <w:r w:rsidRPr="006C4DF9">
        <w:rPr>
          <w:rFonts w:ascii="仿宋_GB2312" w:eastAsia="仿宋_GB2312" w:hint="eastAsia"/>
          <w:sz w:val="32"/>
          <w:szCs w:val="32"/>
        </w:rPr>
        <w:t>2.学位授予信息备案汇总表</w:t>
      </w:r>
    </w:p>
    <w:p w:rsidR="006C4DF9" w:rsidRDefault="006C4DF9" w:rsidP="006C4DF9">
      <w:pPr>
        <w:spacing w:line="540" w:lineRule="exact"/>
        <w:ind w:firstLineChars="500" w:firstLine="1582"/>
        <w:rPr>
          <w:rFonts w:ascii="仿宋_GB2312" w:eastAsia="仿宋_GB2312"/>
          <w:sz w:val="32"/>
          <w:szCs w:val="32"/>
        </w:rPr>
      </w:pPr>
      <w:r w:rsidRPr="006C4DF9">
        <w:rPr>
          <w:rFonts w:ascii="仿宋_GB2312" w:eastAsia="仿宋_GB2312" w:hint="eastAsia"/>
          <w:sz w:val="32"/>
          <w:szCs w:val="32"/>
        </w:rPr>
        <w:t>3.东莞理工学院城市学院2016－2017学年第二学期</w:t>
      </w:r>
    </w:p>
    <w:p w:rsidR="00CB1919" w:rsidRPr="006C4DF9" w:rsidRDefault="006C4DF9" w:rsidP="006C4DF9">
      <w:pPr>
        <w:spacing w:line="540" w:lineRule="exact"/>
        <w:ind w:firstLineChars="600" w:firstLine="1898"/>
        <w:rPr>
          <w:rFonts w:ascii="仿宋_GB2312" w:eastAsia="仿宋_GB2312"/>
          <w:sz w:val="32"/>
          <w:szCs w:val="32"/>
        </w:rPr>
      </w:pPr>
      <w:r w:rsidRPr="006C4DF9">
        <w:rPr>
          <w:rFonts w:ascii="仿宋_GB2312" w:eastAsia="仿宋_GB2312" w:hint="eastAsia"/>
          <w:sz w:val="32"/>
          <w:szCs w:val="32"/>
        </w:rPr>
        <w:t>学位授予、撤销决议（一式两份）</w:t>
      </w:r>
    </w:p>
    <w:p w:rsidR="00CB1919" w:rsidRDefault="00CB1919" w:rsidP="006C4DF9">
      <w:pPr>
        <w:spacing w:line="540" w:lineRule="exact"/>
        <w:ind w:firstLineChars="1562" w:firstLine="4942"/>
        <w:rPr>
          <w:rFonts w:ascii="仿宋_GB2312" w:eastAsia="仿宋_GB2312"/>
          <w:sz w:val="32"/>
          <w:szCs w:val="32"/>
        </w:rPr>
      </w:pPr>
    </w:p>
    <w:p w:rsidR="006C4DF9" w:rsidRPr="006C4DF9" w:rsidRDefault="006C4DF9" w:rsidP="006C4DF9">
      <w:pPr>
        <w:spacing w:line="540" w:lineRule="exact"/>
        <w:ind w:firstLineChars="1562" w:firstLine="4942"/>
        <w:rPr>
          <w:rFonts w:ascii="仿宋_GB2312" w:eastAsia="仿宋_GB2312"/>
          <w:sz w:val="32"/>
          <w:szCs w:val="32"/>
        </w:rPr>
      </w:pPr>
    </w:p>
    <w:p w:rsidR="00BC7CF1" w:rsidRPr="006C4DF9" w:rsidRDefault="00BC7CF1" w:rsidP="006C4DF9">
      <w:pPr>
        <w:spacing w:line="540" w:lineRule="exact"/>
        <w:ind w:firstLineChars="1562" w:firstLine="4942"/>
        <w:rPr>
          <w:rFonts w:ascii="仿宋_GB2312" w:eastAsia="仿宋_GB2312"/>
          <w:sz w:val="32"/>
          <w:szCs w:val="32"/>
        </w:rPr>
      </w:pPr>
      <w:r w:rsidRPr="006C4DF9">
        <w:rPr>
          <w:rFonts w:ascii="仿宋_GB2312" w:eastAsia="仿宋_GB2312" w:hint="eastAsia"/>
          <w:sz w:val="32"/>
          <w:szCs w:val="32"/>
        </w:rPr>
        <w:t>东莞理工学院城市学院</w:t>
      </w:r>
      <w:r w:rsidR="00BA7BC6" w:rsidRPr="006C4DF9">
        <w:rPr>
          <w:rFonts w:ascii="仿宋_GB2312" w:eastAsia="仿宋_GB2312" w:hint="eastAsia"/>
          <w:sz w:val="32"/>
          <w:szCs w:val="32"/>
        </w:rPr>
        <w:t xml:space="preserve">     </w:t>
      </w:r>
    </w:p>
    <w:p w:rsidR="00986996" w:rsidRDefault="00BC7CF1" w:rsidP="006C4DF9">
      <w:pPr>
        <w:wordWrap w:val="0"/>
        <w:spacing w:line="540" w:lineRule="exact"/>
        <w:ind w:firstLineChars="1670" w:firstLine="5283"/>
        <w:jc w:val="right"/>
        <w:rPr>
          <w:rFonts w:ascii="仿宋_GB2312" w:eastAsia="仿宋_GB2312" w:cs="仿宋_GB2312"/>
          <w:sz w:val="32"/>
          <w:szCs w:val="32"/>
        </w:rPr>
      </w:pPr>
      <w:r w:rsidRPr="006C4DF9">
        <w:rPr>
          <w:rFonts w:ascii="仿宋_GB2312" w:eastAsia="仿宋_GB2312" w:cs="仿宋_GB2312" w:hint="eastAsia"/>
          <w:sz w:val="32"/>
          <w:szCs w:val="32"/>
        </w:rPr>
        <w:t>201</w:t>
      </w:r>
      <w:r w:rsidR="000A50F4" w:rsidRPr="006C4DF9">
        <w:rPr>
          <w:rFonts w:ascii="仿宋_GB2312" w:eastAsia="仿宋_GB2312" w:cs="仿宋_GB2312" w:hint="eastAsia"/>
          <w:sz w:val="32"/>
          <w:szCs w:val="32"/>
        </w:rPr>
        <w:t>7</w:t>
      </w:r>
      <w:r w:rsidRPr="006C4DF9">
        <w:rPr>
          <w:rFonts w:ascii="仿宋_GB2312" w:eastAsia="仿宋_GB2312" w:cs="仿宋_GB2312" w:hint="eastAsia"/>
          <w:sz w:val="32"/>
          <w:szCs w:val="32"/>
        </w:rPr>
        <w:t>年</w:t>
      </w:r>
      <w:r w:rsidR="000A50F4" w:rsidRPr="006C4DF9">
        <w:rPr>
          <w:rFonts w:ascii="仿宋_GB2312" w:eastAsia="仿宋_GB2312" w:cs="仿宋_GB2312" w:hint="eastAsia"/>
          <w:sz w:val="32"/>
          <w:szCs w:val="32"/>
        </w:rPr>
        <w:t>6</w:t>
      </w:r>
      <w:r w:rsidRPr="006C4DF9">
        <w:rPr>
          <w:rFonts w:ascii="仿宋_GB2312" w:eastAsia="仿宋_GB2312" w:cs="仿宋_GB2312" w:hint="eastAsia"/>
          <w:sz w:val="32"/>
          <w:szCs w:val="32"/>
        </w:rPr>
        <w:t>月</w:t>
      </w:r>
      <w:r w:rsidR="006C4DF9">
        <w:rPr>
          <w:rFonts w:ascii="仿宋_GB2312" w:eastAsia="仿宋_GB2312" w:cs="仿宋_GB2312"/>
          <w:sz w:val="32"/>
          <w:szCs w:val="32"/>
        </w:rPr>
        <w:t>2</w:t>
      </w:r>
      <w:r w:rsidR="00E52978">
        <w:rPr>
          <w:rFonts w:ascii="仿宋_GB2312" w:eastAsia="仿宋_GB2312" w:cs="仿宋_GB2312"/>
          <w:sz w:val="32"/>
          <w:szCs w:val="32"/>
        </w:rPr>
        <w:t>2</w:t>
      </w:r>
      <w:r w:rsidRPr="006C4DF9">
        <w:rPr>
          <w:rFonts w:ascii="仿宋_GB2312" w:eastAsia="仿宋_GB2312" w:cs="仿宋_GB2312" w:hint="eastAsia"/>
          <w:sz w:val="32"/>
          <w:szCs w:val="32"/>
        </w:rPr>
        <w:t xml:space="preserve">日 </w:t>
      </w:r>
      <w:r w:rsidR="006C4DF9">
        <w:rPr>
          <w:rFonts w:ascii="仿宋_GB2312" w:eastAsia="仿宋_GB2312" w:cs="仿宋_GB2312"/>
          <w:sz w:val="32"/>
          <w:szCs w:val="32"/>
        </w:rPr>
        <w:t xml:space="preserve">  </w:t>
      </w:r>
      <w:r w:rsidRPr="006C4DF9"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</w:p>
    <w:p w:rsidR="00BA7BC6" w:rsidRDefault="00BA7BC6" w:rsidP="00BA7BC6">
      <w:pPr>
        <w:spacing w:line="520" w:lineRule="exact"/>
        <w:ind w:firstLineChars="1670" w:firstLine="5283"/>
        <w:jc w:val="right"/>
        <w:rPr>
          <w:rFonts w:ascii="仿宋_GB2312" w:eastAsia="仿宋_GB2312" w:cs="仿宋_GB2312"/>
          <w:sz w:val="32"/>
          <w:szCs w:val="32"/>
        </w:rPr>
      </w:pPr>
    </w:p>
    <w:p w:rsidR="008C3919" w:rsidRDefault="008C3919" w:rsidP="00BA7BC6">
      <w:pPr>
        <w:spacing w:line="520" w:lineRule="exact"/>
        <w:ind w:firstLineChars="1670" w:firstLine="5283"/>
        <w:jc w:val="right"/>
        <w:rPr>
          <w:rFonts w:ascii="仿宋_GB2312" w:eastAsia="仿宋_GB2312" w:cs="仿宋_GB2312"/>
          <w:sz w:val="32"/>
          <w:szCs w:val="32"/>
        </w:rPr>
      </w:pPr>
    </w:p>
    <w:p w:rsidR="00BA7BC6" w:rsidRDefault="00BA7BC6" w:rsidP="00BA7BC6">
      <w:pPr>
        <w:spacing w:line="520" w:lineRule="exact"/>
        <w:ind w:firstLineChars="1670" w:firstLine="5283"/>
        <w:jc w:val="right"/>
        <w:rPr>
          <w:rFonts w:ascii="仿宋_GB2312" w:eastAsia="仿宋_GB2312" w:cs="仿宋_GB2312"/>
          <w:sz w:val="32"/>
          <w:szCs w:val="32"/>
        </w:rPr>
      </w:pPr>
    </w:p>
    <w:p w:rsidR="00BC7CF1" w:rsidRPr="00C04CD2" w:rsidRDefault="00BC7CF1" w:rsidP="00986996">
      <w:pPr>
        <w:spacing w:line="520" w:lineRule="exact"/>
        <w:ind w:firstLineChars="1670" w:firstLine="5283"/>
        <w:jc w:val="right"/>
        <w:rPr>
          <w:rFonts w:ascii="仿宋_GB2312" w:eastAsia="仿宋_GB2312"/>
          <w:sz w:val="32"/>
          <w:szCs w:val="32"/>
        </w:rPr>
      </w:pPr>
    </w:p>
    <w:tbl>
      <w:tblPr>
        <w:tblStyle w:val="20"/>
        <w:tblpPr w:leftFromText="180" w:rightFromText="180" w:vertAnchor="text" w:horzAnchor="margin" w:tblpY="1527"/>
        <w:tblW w:w="8787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635ED9" w:rsidTr="00635ED9">
        <w:trPr>
          <w:trHeight w:val="510"/>
        </w:trPr>
        <w:tc>
          <w:tcPr>
            <w:tcW w:w="8787" w:type="dxa"/>
            <w:tcBorders>
              <w:top w:val="nil"/>
              <w:bottom w:val="single" w:sz="4" w:space="0" w:color="auto"/>
            </w:tcBorders>
            <w:vAlign w:val="center"/>
          </w:tcPr>
          <w:p w:rsidR="00635ED9" w:rsidRDefault="00635ED9" w:rsidP="00635ED9">
            <w:pPr>
              <w:spacing w:line="380" w:lineRule="exact"/>
              <w:ind w:rightChars="100" w:right="276"/>
              <w:jc w:val="both"/>
              <w:rPr>
                <w:rFonts w:ascii="仿宋_GB2312" w:eastAsia="仿宋_GB2312" w:hAnsi="仿宋"/>
                <w:sz w:val="32"/>
                <w:szCs w:val="28"/>
              </w:rPr>
            </w:pPr>
          </w:p>
          <w:p w:rsidR="00635ED9" w:rsidRPr="004E51F8" w:rsidRDefault="00635ED9" w:rsidP="00635ED9">
            <w:pPr>
              <w:spacing w:line="380" w:lineRule="exact"/>
              <w:ind w:rightChars="100" w:right="276"/>
              <w:jc w:val="both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635ED9" w:rsidRPr="00635ED9" w:rsidTr="00635ED9">
        <w:trPr>
          <w:trHeight w:val="510"/>
        </w:trPr>
        <w:tc>
          <w:tcPr>
            <w:tcW w:w="8787" w:type="dxa"/>
            <w:tcBorders>
              <w:top w:val="single" w:sz="4" w:space="0" w:color="auto"/>
            </w:tcBorders>
            <w:vAlign w:val="center"/>
          </w:tcPr>
          <w:p w:rsidR="00635ED9" w:rsidRPr="00A4310E" w:rsidRDefault="00635ED9" w:rsidP="00E52978">
            <w:pPr>
              <w:spacing w:line="380" w:lineRule="exact"/>
              <w:ind w:leftChars="100" w:left="276" w:rightChars="100" w:right="276"/>
              <w:rPr>
                <w:rFonts w:ascii="仿宋_GB2312" w:eastAsia="仿宋_GB2312" w:hAnsi="仿宋"/>
                <w:szCs w:val="28"/>
              </w:rPr>
            </w:pPr>
            <w:r w:rsidRPr="00A4310E">
              <w:rPr>
                <w:rFonts w:ascii="仿宋_GB2312" w:eastAsia="仿宋_GB2312" w:hAnsi="仿宋" w:hint="eastAsia"/>
                <w:spacing w:val="-20"/>
                <w:szCs w:val="28"/>
              </w:rPr>
              <w:t xml:space="preserve">东莞理工学院城市学院办公室     </w:t>
            </w:r>
            <w:r>
              <w:rPr>
                <w:rFonts w:ascii="仿宋_GB2312" w:eastAsia="仿宋_GB2312" w:hAnsi="仿宋" w:hint="eastAsia"/>
                <w:spacing w:val="-20"/>
                <w:szCs w:val="28"/>
              </w:rPr>
              <w:t xml:space="preserve">               </w:t>
            </w:r>
            <w:r>
              <w:rPr>
                <w:rFonts w:ascii="仿宋_GB2312" w:eastAsia="仿宋_GB2312" w:hAnsi="仿宋"/>
                <w:spacing w:val="-20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-20"/>
                <w:szCs w:val="28"/>
              </w:rPr>
              <w:t xml:space="preserve">    </w:t>
            </w:r>
            <w:r w:rsidRPr="00A4310E">
              <w:rPr>
                <w:rFonts w:ascii="仿宋_GB2312" w:eastAsia="仿宋_GB2312" w:hAnsi="仿宋" w:hint="eastAsia"/>
                <w:spacing w:val="-20"/>
                <w:szCs w:val="28"/>
              </w:rPr>
              <w:t>20</w:t>
            </w:r>
            <w:r>
              <w:rPr>
                <w:rFonts w:ascii="仿宋_GB2312" w:eastAsia="仿宋_GB2312" w:hAnsi="仿宋" w:hint="eastAsia"/>
                <w:szCs w:val="28"/>
              </w:rPr>
              <w:t>17</w:t>
            </w:r>
            <w:r w:rsidRPr="00A4310E">
              <w:rPr>
                <w:rFonts w:ascii="仿宋_GB2312" w:eastAsia="仿宋_GB2312" w:hAnsi="仿宋" w:cs="仿宋_GB2312" w:hint="eastAsia"/>
                <w:spacing w:val="-20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Cs w:val="28"/>
              </w:rPr>
              <w:t>6</w:t>
            </w:r>
            <w:r w:rsidRPr="00A4310E">
              <w:rPr>
                <w:rFonts w:ascii="仿宋_GB2312" w:eastAsia="仿宋_GB2312" w:hAnsi="仿宋" w:cs="仿宋_GB2312" w:hint="eastAsia"/>
                <w:spacing w:val="-20"/>
                <w:szCs w:val="28"/>
              </w:rPr>
              <w:t>月</w:t>
            </w:r>
            <w:r>
              <w:rPr>
                <w:rFonts w:ascii="仿宋_GB2312" w:eastAsia="仿宋_GB2312" w:hAnsi="仿宋" w:cs="仿宋_GB2312"/>
                <w:spacing w:val="-20"/>
                <w:szCs w:val="28"/>
              </w:rPr>
              <w:t>2</w:t>
            </w:r>
            <w:r w:rsidR="00E52978">
              <w:rPr>
                <w:rFonts w:ascii="仿宋_GB2312" w:eastAsia="仿宋_GB2312" w:hAnsi="仿宋" w:cs="仿宋_GB2312"/>
                <w:spacing w:val="-20"/>
                <w:szCs w:val="28"/>
              </w:rPr>
              <w:t>2</w:t>
            </w:r>
            <w:r w:rsidRPr="00A4310E">
              <w:rPr>
                <w:rFonts w:ascii="仿宋_GB2312" w:eastAsia="仿宋_GB2312" w:hAnsi="仿宋" w:cs="仿宋_GB2312" w:hint="eastAsia"/>
                <w:spacing w:val="-20"/>
                <w:szCs w:val="28"/>
              </w:rPr>
              <w:t>日印发</w:t>
            </w:r>
          </w:p>
        </w:tc>
      </w:tr>
    </w:tbl>
    <w:p w:rsidR="00BC7CF1" w:rsidRDefault="00BC7CF1" w:rsidP="00635ED9">
      <w:pPr>
        <w:rPr>
          <w:rFonts w:ascii="仿宋" w:eastAsia="仿宋" w:hAnsi="仿宋" w:cs="仿宋_GB2312"/>
          <w:sz w:val="32"/>
          <w:szCs w:val="32"/>
        </w:rPr>
      </w:pPr>
    </w:p>
    <w:p w:rsidR="00635ED9" w:rsidRDefault="00635ED9" w:rsidP="00635ED9">
      <w:pPr>
        <w:rPr>
          <w:rFonts w:ascii="仿宋" w:eastAsia="仿宋" w:hAnsi="仿宋" w:cs="仿宋_GB2312"/>
          <w:sz w:val="32"/>
          <w:szCs w:val="32"/>
        </w:rPr>
      </w:pPr>
    </w:p>
    <w:p w:rsidR="00635ED9" w:rsidRPr="00E52978" w:rsidRDefault="00635ED9" w:rsidP="00635ED9">
      <w:pPr>
        <w:rPr>
          <w:rFonts w:ascii="仿宋" w:eastAsia="仿宋" w:hAnsi="仿宋" w:cs="仿宋_GB2312"/>
          <w:sz w:val="32"/>
          <w:szCs w:val="32"/>
        </w:rPr>
        <w:sectPr w:rsidR="00635ED9" w:rsidRPr="00E52978" w:rsidSect="0051601B">
          <w:footerReference w:type="even" r:id="rId8"/>
          <w:footerReference w:type="default" r:id="rId9"/>
          <w:footerReference w:type="first" r:id="rId10"/>
          <w:pgSz w:w="11906" w:h="16838" w:code="9"/>
          <w:pgMar w:top="2155" w:right="1474" w:bottom="1985" w:left="1588" w:header="851" w:footer="1587" w:gutter="0"/>
          <w:pgNumType w:fmt="numberInDash" w:start="1"/>
          <w:cols w:space="425"/>
          <w:titlePg/>
          <w:docGrid w:type="linesAndChars" w:linePitch="548" w:charSpace="-743"/>
        </w:sectPr>
      </w:pPr>
    </w:p>
    <w:p w:rsidR="00635ED9" w:rsidRPr="00635ED9" w:rsidRDefault="005109C0" w:rsidP="00635ED9">
      <w:pPr>
        <w:rPr>
          <w:rFonts w:ascii="仿宋" w:eastAsia="仿宋" w:hAnsi="仿宋" w:cs="仿宋_GB2312"/>
          <w:sz w:val="32"/>
          <w:szCs w:val="32"/>
        </w:rPr>
      </w:pPr>
      <w:r>
        <w:rPr>
          <w:rFonts w:ascii="小标宋" w:eastAsia="小标宋"/>
          <w:noProof/>
          <w:sz w:val="44"/>
          <w:szCs w:val="44"/>
        </w:rPr>
        <w:lastRenderedPageBreak/>
        <w:pict>
          <v:shape id="_x0000_s1028" type="#_x0000_t202" style="position:absolute;margin-left:1.05pt;margin-top:-25.4pt;width:147.85pt;height:29.35pt;z-index:251671552;mso-position-horizontal-relative:text;mso-position-vertical-relative:text;mso-width-relative:margin;mso-height-relative:margin" strokecolor="white [3212]">
            <v:textbox style="mso-next-textbox:#_x0000_s1028">
              <w:txbxContent>
                <w:p w:rsidR="00BC7CF1" w:rsidRPr="00BC7CF1" w:rsidRDefault="00BC7CF1" w:rsidP="00BC7CF1">
                  <w:pPr>
                    <w:ind w:rightChars="400" w:right="1105"/>
                    <w:rPr>
                      <w:rFonts w:ascii="黑体" w:eastAsia="黑体" w:hAnsi="黑体" w:cs="仿宋_GB2312"/>
                      <w:spacing w:val="-20"/>
                      <w:sz w:val="32"/>
                      <w:szCs w:val="32"/>
                    </w:rPr>
                  </w:pPr>
                  <w:r w:rsidRPr="005379E2">
                    <w:rPr>
                      <w:rFonts w:ascii="黑体" w:eastAsia="黑体" w:hAnsi="黑体" w:cs="仿宋_GB2312" w:hint="eastAsia"/>
                      <w:spacing w:val="-20"/>
                      <w:sz w:val="32"/>
                      <w:szCs w:val="32"/>
                    </w:rPr>
                    <w:t>附件</w:t>
                  </w:r>
                  <w:r w:rsidR="00635ED9">
                    <w:rPr>
                      <w:rFonts w:ascii="黑体" w:eastAsia="黑体" w:hAnsi="黑体" w:cs="仿宋_GB2312" w:hint="eastAsia"/>
                      <w:spacing w:val="-20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635ED9" w:rsidRPr="00635ED9" w:rsidRDefault="00635ED9" w:rsidP="00635ED9">
      <w:pPr>
        <w:jc w:val="center"/>
        <w:rPr>
          <w:rFonts w:ascii="小标宋" w:eastAsia="小标宋" w:hAnsi="Arial Unicode MS"/>
          <w:sz w:val="44"/>
          <w:szCs w:val="44"/>
        </w:rPr>
      </w:pPr>
      <w:r w:rsidRPr="00635ED9">
        <w:rPr>
          <w:rFonts w:ascii="小标宋" w:eastAsia="小标宋" w:hAnsi="Arial Unicode MS" w:hint="eastAsia"/>
          <w:sz w:val="44"/>
          <w:szCs w:val="44"/>
        </w:rPr>
        <w:t>2016</w:t>
      </w:r>
      <w:r>
        <w:rPr>
          <w:rFonts w:ascii="小标宋" w:eastAsia="小标宋" w:hAnsi="Arial Unicode MS" w:hint="eastAsia"/>
          <w:sz w:val="44"/>
          <w:szCs w:val="44"/>
        </w:rPr>
        <w:t>-</w:t>
      </w:r>
      <w:r w:rsidRPr="00635ED9">
        <w:rPr>
          <w:rFonts w:ascii="小标宋" w:eastAsia="小标宋" w:hAnsi="Arial Unicode MS" w:hint="eastAsia"/>
          <w:sz w:val="44"/>
          <w:szCs w:val="44"/>
        </w:rPr>
        <w:t>2017学年度第二学期学位授予信息情况汇总表</w:t>
      </w:r>
    </w:p>
    <w:p w:rsidR="00635ED9" w:rsidRPr="00635ED9" w:rsidRDefault="00635ED9" w:rsidP="00635ED9">
      <w:pPr>
        <w:rPr>
          <w:rFonts w:ascii="仿宋_GB2312" w:eastAsia="仿宋_GB2312"/>
          <w:sz w:val="32"/>
          <w:szCs w:val="32"/>
        </w:rPr>
      </w:pPr>
      <w:r w:rsidRPr="00635ED9">
        <w:rPr>
          <w:rFonts w:ascii="仿宋_GB2312" w:eastAsia="仿宋_GB2312" w:hint="eastAsia"/>
          <w:sz w:val="32"/>
          <w:szCs w:val="32"/>
        </w:rPr>
        <w:t>学位授予单位：东莞理工学院城市学院</w:t>
      </w:r>
    </w:p>
    <w:tbl>
      <w:tblPr>
        <w:tblW w:w="14018" w:type="dxa"/>
        <w:jc w:val="center"/>
        <w:tblLook w:val="0000" w:firstRow="0" w:lastRow="0" w:firstColumn="0" w:lastColumn="0" w:noHBand="0" w:noVBand="0"/>
      </w:tblPr>
      <w:tblGrid>
        <w:gridCol w:w="1297"/>
        <w:gridCol w:w="942"/>
        <w:gridCol w:w="922"/>
        <w:gridCol w:w="670"/>
        <w:gridCol w:w="976"/>
        <w:gridCol w:w="880"/>
        <w:gridCol w:w="873"/>
        <w:gridCol w:w="684"/>
        <w:gridCol w:w="662"/>
        <w:gridCol w:w="690"/>
        <w:gridCol w:w="853"/>
        <w:gridCol w:w="659"/>
        <w:gridCol w:w="1042"/>
        <w:gridCol w:w="992"/>
        <w:gridCol w:w="954"/>
        <w:gridCol w:w="922"/>
      </w:tblGrid>
      <w:tr w:rsidR="00635ED9" w:rsidRPr="00635ED9" w:rsidTr="00635ED9">
        <w:trPr>
          <w:trHeight w:val="444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学位授予单位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合计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博士学位</w:t>
            </w:r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硕士学位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学士学位</w:t>
            </w:r>
          </w:p>
        </w:tc>
      </w:tr>
      <w:tr w:rsidR="00635ED9" w:rsidRPr="00635ED9" w:rsidTr="00635ED9">
        <w:trPr>
          <w:trHeight w:val="2510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授予人数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其中专业学位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授予人数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授予人数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其中学历教育人数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其中同等学力申请学位人数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其中专业学位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授予人数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授予人数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其中学历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教育人数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其中同等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学力申请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学位人数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其中专业学位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授予人数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授予人数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其中普通高等教育学士学位授予人数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其中成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高等教育学士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学位授予人数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其中来华留学生学士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学位授予人数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其中专业学位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授予人数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635ED9" w:rsidRPr="00635ED9" w:rsidTr="00635ED9">
        <w:trPr>
          <w:trHeight w:val="444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东莞理工学院城市学院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4775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4775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4775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</w:tr>
      <w:tr w:rsidR="00635ED9" w:rsidRPr="00635ED9" w:rsidTr="00635ED9">
        <w:trPr>
          <w:trHeight w:val="444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合计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4775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4775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4775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0</w:t>
            </w:r>
          </w:p>
        </w:tc>
      </w:tr>
      <w:tr w:rsidR="00635ED9" w:rsidRPr="00635ED9" w:rsidTr="00635ED9">
        <w:trPr>
          <w:trHeight w:val="444"/>
          <w:jc w:val="center"/>
        </w:trPr>
        <w:tc>
          <w:tcPr>
            <w:tcW w:w="140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ED9" w:rsidRPr="00635ED9" w:rsidRDefault="00635ED9" w:rsidP="00635ED9">
            <w:pPr>
              <w:adjustRightInd w:val="0"/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学位授予单位审核意见：</w:t>
            </w: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 w:rsidR="00635ED9" w:rsidRPr="00635ED9" w:rsidRDefault="00635ED9" w:rsidP="0014302B">
            <w:pPr>
              <w:adjustRightInd w:val="0"/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  <w:p w:rsidR="00635ED9" w:rsidRPr="00635ED9" w:rsidRDefault="00635ED9" w:rsidP="00635ED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 xml:space="preserve">                                                                                    （学位授予单位公章）</w:t>
            </w:r>
          </w:p>
          <w:p w:rsidR="00635ED9" w:rsidRPr="00635ED9" w:rsidRDefault="00635ED9" w:rsidP="00635ED9">
            <w:pPr>
              <w:adjustRightInd w:val="0"/>
              <w:snapToGrid w:val="0"/>
              <w:ind w:firstLineChars="5485" w:firstLine="1132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635ED9">
              <w:rPr>
                <w:rFonts w:ascii="仿宋_GB2312" w:eastAsia="仿宋_GB2312" w:hint="eastAsia"/>
                <w:sz w:val="21"/>
                <w:szCs w:val="21"/>
              </w:rPr>
              <w:t>2017年6月20日</w:t>
            </w:r>
          </w:p>
        </w:tc>
      </w:tr>
    </w:tbl>
    <w:p w:rsidR="0014302B" w:rsidRDefault="0014302B" w:rsidP="00635ED9">
      <w:pPr>
        <w:spacing w:line="780" w:lineRule="exact"/>
        <w:jc w:val="center"/>
        <w:rPr>
          <w:rFonts w:ascii="仿宋_GB2312" w:eastAsia="仿宋_GB2312"/>
          <w:sz w:val="32"/>
          <w:szCs w:val="32"/>
        </w:rPr>
        <w:sectPr w:rsidR="0014302B" w:rsidSect="00F45A84">
          <w:pgSz w:w="16838" w:h="11906" w:orient="landscape" w:code="9"/>
          <w:pgMar w:top="1588" w:right="2155" w:bottom="1474" w:left="1985" w:header="851" w:footer="1587" w:gutter="0"/>
          <w:pgNumType w:fmt="numberInDash"/>
          <w:cols w:space="425"/>
          <w:docGrid w:type="linesAndChars" w:linePitch="548" w:charSpace="-743"/>
        </w:sectPr>
      </w:pPr>
    </w:p>
    <w:p w:rsidR="0014302B" w:rsidRPr="0014302B" w:rsidRDefault="0014302B" w:rsidP="0014302B">
      <w:pPr>
        <w:rPr>
          <w:rFonts w:ascii="黑体" w:eastAsia="黑体" w:hAnsi="黑体"/>
          <w:sz w:val="32"/>
          <w:szCs w:val="32"/>
        </w:rPr>
      </w:pPr>
      <w:r w:rsidRPr="0014302B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14302B" w:rsidRPr="0014302B" w:rsidRDefault="0014302B" w:rsidP="0014302B">
      <w:pPr>
        <w:spacing w:line="520" w:lineRule="exact"/>
        <w:jc w:val="center"/>
        <w:rPr>
          <w:rFonts w:ascii="小标宋" w:eastAsia="小标宋" w:hAnsi="仿宋" w:cs="仿宋_GB2312"/>
          <w:spacing w:val="2"/>
          <w:sz w:val="44"/>
          <w:szCs w:val="44"/>
        </w:rPr>
      </w:pPr>
      <w:bookmarkStart w:id="0" w:name="OLE_LINK2"/>
      <w:r w:rsidRPr="0014302B">
        <w:rPr>
          <w:rFonts w:ascii="小标宋" w:eastAsia="小标宋" w:hint="eastAsia"/>
          <w:sz w:val="44"/>
          <w:szCs w:val="44"/>
        </w:rPr>
        <w:t>学位授予信息备案汇总表</w:t>
      </w:r>
      <w:bookmarkEnd w:id="0"/>
    </w:p>
    <w:p w:rsidR="0014302B" w:rsidRPr="00C935B7" w:rsidRDefault="0014302B" w:rsidP="0014302B">
      <w:pPr>
        <w:spacing w:beforeLines="100" w:before="548" w:afterLines="100" w:after="548" w:line="600" w:lineRule="exact"/>
        <w:rPr>
          <w:rFonts w:ascii="仿宋" w:eastAsia="仿宋" w:hAnsi="仿宋"/>
          <w:szCs w:val="28"/>
        </w:rPr>
      </w:pPr>
      <w:r w:rsidRPr="00C935B7">
        <w:rPr>
          <w:rFonts w:ascii="仿宋" w:eastAsia="仿宋" w:hAnsi="仿宋" w:hint="eastAsia"/>
          <w:szCs w:val="28"/>
        </w:rPr>
        <w:t>学位授予单位（公章）：</w:t>
      </w:r>
      <w:r>
        <w:rPr>
          <w:rFonts w:ascii="仿宋" w:eastAsia="仿宋" w:hAnsi="仿宋" w:hint="eastAsia"/>
          <w:szCs w:val="28"/>
        </w:rPr>
        <w:t>东莞理工学院城市学院</w:t>
      </w:r>
      <w:r w:rsidRPr="00C935B7">
        <w:rPr>
          <w:rFonts w:ascii="仿宋" w:eastAsia="仿宋" w:hAnsi="仿宋" w:hint="eastAsia"/>
          <w:szCs w:val="28"/>
        </w:rPr>
        <w:t xml:space="preserve">              </w:t>
      </w:r>
      <w:r>
        <w:rPr>
          <w:rFonts w:ascii="仿宋" w:eastAsia="仿宋" w:hAnsi="仿宋"/>
          <w:szCs w:val="28"/>
        </w:rPr>
        <w:t xml:space="preserve">          </w:t>
      </w:r>
      <w:r w:rsidRPr="00C935B7">
        <w:rPr>
          <w:rFonts w:ascii="仿宋" w:eastAsia="仿宋" w:hAnsi="仿宋" w:hint="eastAsia"/>
          <w:szCs w:val="28"/>
        </w:rPr>
        <w:t>学位授予时间：</w:t>
      </w:r>
      <w:r>
        <w:rPr>
          <w:rFonts w:ascii="仿宋" w:eastAsia="仿宋" w:hAnsi="仿宋" w:hint="eastAsia"/>
          <w:szCs w:val="28"/>
        </w:rPr>
        <w:t>2017年6月</w:t>
      </w:r>
      <w:r w:rsidRPr="00C935B7">
        <w:rPr>
          <w:rFonts w:ascii="仿宋" w:eastAsia="仿宋" w:hAnsi="仿宋" w:hint="eastAsia"/>
          <w:szCs w:val="28"/>
        </w:rPr>
        <w:t xml:space="preserve">   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36"/>
        <w:gridCol w:w="5193"/>
        <w:gridCol w:w="2031"/>
      </w:tblGrid>
      <w:tr w:rsidR="0014302B" w:rsidRPr="00C935B7" w:rsidTr="00F51BBF">
        <w:trPr>
          <w:trHeight w:val="454"/>
        </w:trPr>
        <w:tc>
          <w:tcPr>
            <w:tcW w:w="3879" w:type="pct"/>
            <w:gridSpan w:val="2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b/>
                <w:szCs w:val="21"/>
              </w:rPr>
            </w:pPr>
            <w:r w:rsidRPr="00C935B7">
              <w:rPr>
                <w:rFonts w:hint="eastAsia"/>
                <w:b/>
                <w:szCs w:val="21"/>
              </w:rPr>
              <w:t>学位类别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b/>
                <w:szCs w:val="21"/>
              </w:rPr>
            </w:pPr>
            <w:r w:rsidRPr="00C935B7">
              <w:rPr>
                <w:rFonts w:hint="eastAsia"/>
                <w:b/>
                <w:szCs w:val="21"/>
              </w:rPr>
              <w:t>授予总数</w:t>
            </w: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 w:val="restar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博士学位</w:t>
            </w: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adjustRightInd w:val="0"/>
              <w:snapToGrid w:val="0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1.</w:t>
            </w:r>
            <w:r w:rsidRPr="00C935B7">
              <w:rPr>
                <w:szCs w:val="21"/>
              </w:rPr>
              <w:t>学历教育人数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adjustRightInd w:val="0"/>
              <w:snapToGrid w:val="0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2.</w:t>
            </w:r>
            <w:r w:rsidRPr="00C935B7">
              <w:rPr>
                <w:szCs w:val="21"/>
              </w:rPr>
              <w:t>同等学力申请学位人数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adjustRightInd w:val="0"/>
              <w:snapToGrid w:val="0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3.</w:t>
            </w:r>
            <w:r w:rsidRPr="00C935B7">
              <w:rPr>
                <w:szCs w:val="21"/>
              </w:rPr>
              <w:t>专业学位授予人数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 w:val="restar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C935B7">
              <w:rPr>
                <w:szCs w:val="21"/>
              </w:rPr>
              <w:t>硕士学位</w:t>
            </w: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adjustRightInd w:val="0"/>
              <w:snapToGrid w:val="0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4.</w:t>
            </w:r>
            <w:r w:rsidRPr="00C935B7">
              <w:rPr>
                <w:szCs w:val="21"/>
              </w:rPr>
              <w:t>学历教育人数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adjustRightInd w:val="0"/>
              <w:snapToGrid w:val="0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5.</w:t>
            </w:r>
            <w:r w:rsidRPr="00C935B7">
              <w:rPr>
                <w:szCs w:val="21"/>
              </w:rPr>
              <w:t>同等学力申请学位人数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adjustRightInd w:val="0"/>
              <w:snapToGrid w:val="0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6.</w:t>
            </w:r>
            <w:r w:rsidRPr="00C935B7">
              <w:rPr>
                <w:szCs w:val="21"/>
              </w:rPr>
              <w:t>专业学位授予人数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 w:val="restar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C935B7">
              <w:rPr>
                <w:szCs w:val="21"/>
              </w:rPr>
              <w:t>学士学位</w:t>
            </w: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adjustRightInd w:val="0"/>
              <w:snapToGrid w:val="0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7.</w:t>
            </w:r>
            <w:r w:rsidRPr="00C935B7">
              <w:rPr>
                <w:szCs w:val="21"/>
              </w:rPr>
              <w:t>普通高等教育学士学位授予人数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4775</w:t>
            </w: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adjustRightInd w:val="0"/>
              <w:snapToGrid w:val="0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8.</w:t>
            </w:r>
            <w:r w:rsidRPr="00C935B7">
              <w:rPr>
                <w:szCs w:val="21"/>
              </w:rPr>
              <w:t>成</w:t>
            </w:r>
            <w:r w:rsidRPr="00C935B7">
              <w:rPr>
                <w:rFonts w:hint="eastAsia"/>
                <w:szCs w:val="21"/>
              </w:rPr>
              <w:t>人</w:t>
            </w:r>
            <w:r w:rsidRPr="00C935B7">
              <w:rPr>
                <w:szCs w:val="21"/>
              </w:rPr>
              <w:t>高等教育学士学位授予人数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adjustRightInd w:val="0"/>
              <w:snapToGrid w:val="0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9.</w:t>
            </w:r>
            <w:r w:rsidRPr="00C935B7">
              <w:rPr>
                <w:szCs w:val="21"/>
              </w:rPr>
              <w:t>来华留学生学士学位授予人数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adjustRightInd w:val="0"/>
              <w:snapToGrid w:val="0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10.</w:t>
            </w:r>
            <w:r w:rsidRPr="00C935B7">
              <w:rPr>
                <w:szCs w:val="21"/>
              </w:rPr>
              <w:t>专业学位授予人数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 w:val="restar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合计</w:t>
            </w: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rPr>
                <w:szCs w:val="21"/>
              </w:rPr>
            </w:pPr>
            <w:r w:rsidRPr="00C935B7">
              <w:rPr>
                <w:szCs w:val="21"/>
              </w:rPr>
              <w:t>授予</w:t>
            </w:r>
            <w:r w:rsidRPr="00C935B7">
              <w:rPr>
                <w:rFonts w:hint="eastAsia"/>
                <w:szCs w:val="21"/>
              </w:rPr>
              <w:t>总</w:t>
            </w:r>
            <w:r w:rsidRPr="00C935B7">
              <w:rPr>
                <w:szCs w:val="21"/>
              </w:rPr>
              <w:t>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4775</w:t>
            </w:r>
          </w:p>
        </w:tc>
      </w:tr>
      <w:tr w:rsidR="0014302B" w:rsidRPr="00C935B7" w:rsidTr="00F51BBF">
        <w:trPr>
          <w:trHeight w:val="454"/>
        </w:trPr>
        <w:tc>
          <w:tcPr>
            <w:tcW w:w="1013" w:type="pct"/>
            <w:vMerge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66" w:type="pct"/>
            <w:vAlign w:val="center"/>
          </w:tcPr>
          <w:p w:rsidR="0014302B" w:rsidRPr="00C935B7" w:rsidRDefault="0014302B" w:rsidP="0014302B">
            <w:pPr>
              <w:adjustRightInd w:val="0"/>
              <w:snapToGrid w:val="0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其中专业学位授予总人数</w:t>
            </w:r>
          </w:p>
        </w:tc>
        <w:tc>
          <w:tcPr>
            <w:tcW w:w="1121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14302B" w:rsidRPr="00C935B7" w:rsidTr="0014302B">
        <w:trPr>
          <w:trHeight w:val="1860"/>
        </w:trPr>
        <w:tc>
          <w:tcPr>
            <w:tcW w:w="1013" w:type="pct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  <w:r w:rsidRPr="00C935B7">
              <w:rPr>
                <w:rFonts w:hint="eastAsia"/>
                <w:szCs w:val="21"/>
              </w:rPr>
              <w:t>特别说明</w:t>
            </w:r>
          </w:p>
        </w:tc>
        <w:tc>
          <w:tcPr>
            <w:tcW w:w="3987" w:type="pct"/>
            <w:gridSpan w:val="2"/>
            <w:vAlign w:val="center"/>
          </w:tcPr>
          <w:p w:rsidR="0014302B" w:rsidRPr="00C935B7" w:rsidRDefault="0014302B" w:rsidP="0014302B">
            <w:pPr>
              <w:tabs>
                <w:tab w:val="left" w:pos="9840"/>
              </w:tabs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14302B" w:rsidRPr="00C935B7" w:rsidRDefault="0014302B" w:rsidP="0014302B">
      <w:pPr>
        <w:spacing w:line="600" w:lineRule="exact"/>
        <w:ind w:right="560" w:firstLineChars="800" w:firstLine="2220"/>
        <w:rPr>
          <w:rFonts w:ascii="仿宋" w:eastAsia="仿宋" w:hAnsi="仿宋"/>
          <w:b/>
          <w:szCs w:val="28"/>
        </w:rPr>
      </w:pPr>
      <w:r w:rsidRPr="00C935B7">
        <w:rPr>
          <w:rFonts w:ascii="仿宋" w:eastAsia="仿宋" w:hAnsi="仿宋" w:hint="eastAsia"/>
          <w:b/>
          <w:szCs w:val="28"/>
        </w:rPr>
        <w:t>学位评定委员会主席（签字）：</w:t>
      </w:r>
    </w:p>
    <w:p w:rsidR="0014302B" w:rsidRPr="00C935B7" w:rsidRDefault="0014302B" w:rsidP="0014302B">
      <w:pPr>
        <w:spacing w:line="600" w:lineRule="exact"/>
        <w:ind w:left="3780" w:right="560" w:firstLine="420"/>
        <w:rPr>
          <w:rFonts w:ascii="仿宋_GB2312"/>
          <w:szCs w:val="28"/>
        </w:rPr>
      </w:pPr>
      <w:r w:rsidRPr="00C935B7">
        <w:rPr>
          <w:rFonts w:ascii="仿宋" w:eastAsia="仿宋" w:hAnsi="仿宋" w:hint="eastAsia"/>
          <w:b/>
          <w:szCs w:val="28"/>
        </w:rPr>
        <w:t xml:space="preserve">      </w:t>
      </w:r>
      <w:r>
        <w:rPr>
          <w:rFonts w:ascii="仿宋" w:eastAsia="仿宋" w:hAnsi="仿宋"/>
          <w:b/>
          <w:szCs w:val="28"/>
        </w:rPr>
        <w:t xml:space="preserve">      </w:t>
      </w:r>
      <w:r w:rsidRPr="00C935B7">
        <w:rPr>
          <w:rFonts w:ascii="仿宋" w:eastAsia="仿宋" w:hAnsi="仿宋" w:hint="eastAsia"/>
          <w:b/>
          <w:szCs w:val="28"/>
        </w:rPr>
        <w:t>年</w:t>
      </w:r>
      <w:r>
        <w:rPr>
          <w:rFonts w:ascii="仿宋" w:eastAsia="仿宋" w:hAnsi="仿宋" w:hint="eastAsia"/>
          <w:b/>
          <w:szCs w:val="28"/>
        </w:rPr>
        <w:t xml:space="preserve"> </w:t>
      </w:r>
      <w:r w:rsidRPr="00C935B7">
        <w:rPr>
          <w:rFonts w:ascii="仿宋" w:eastAsia="仿宋" w:hAnsi="仿宋" w:hint="eastAsia"/>
          <w:b/>
          <w:szCs w:val="28"/>
        </w:rPr>
        <w:t xml:space="preserve">  月 </w:t>
      </w:r>
      <w:r>
        <w:rPr>
          <w:rFonts w:ascii="仿宋" w:eastAsia="仿宋" w:hAnsi="仿宋"/>
          <w:b/>
          <w:szCs w:val="28"/>
        </w:rPr>
        <w:t xml:space="preserve"> </w:t>
      </w:r>
      <w:r w:rsidRPr="00C935B7">
        <w:rPr>
          <w:rFonts w:ascii="仿宋" w:eastAsia="仿宋" w:hAnsi="仿宋" w:hint="eastAsia"/>
          <w:b/>
          <w:szCs w:val="28"/>
        </w:rPr>
        <w:t xml:space="preserve"> 日</w:t>
      </w:r>
    </w:p>
    <w:p w:rsidR="0014302B" w:rsidRPr="0014302B" w:rsidRDefault="0014302B" w:rsidP="0014302B">
      <w:pPr>
        <w:rPr>
          <w:rFonts w:ascii="黑体" w:eastAsia="黑体" w:hAnsi="黑体" w:cs="华康简标题宋"/>
          <w:spacing w:val="-16"/>
          <w:sz w:val="32"/>
          <w:szCs w:val="32"/>
        </w:rPr>
      </w:pPr>
      <w:r w:rsidRPr="0014302B">
        <w:rPr>
          <w:rFonts w:ascii="黑体" w:eastAsia="黑体" w:hAnsi="黑体" w:cs="华康简标题宋"/>
          <w:spacing w:val="-16"/>
          <w:sz w:val="32"/>
          <w:szCs w:val="32"/>
        </w:rPr>
        <w:lastRenderedPageBreak/>
        <w:t>附件</w:t>
      </w:r>
      <w:r w:rsidRPr="0014302B">
        <w:rPr>
          <w:rFonts w:ascii="黑体" w:eastAsia="黑体" w:hAnsi="黑体" w:cs="华康简标题宋" w:hint="eastAsia"/>
          <w:spacing w:val="-16"/>
          <w:sz w:val="32"/>
          <w:szCs w:val="32"/>
        </w:rPr>
        <w:t>3</w:t>
      </w:r>
    </w:p>
    <w:p w:rsidR="0014302B" w:rsidRPr="0014302B" w:rsidRDefault="0014302B" w:rsidP="0014302B">
      <w:pPr>
        <w:spacing w:line="780" w:lineRule="exact"/>
        <w:jc w:val="center"/>
        <w:rPr>
          <w:rFonts w:ascii="小标宋" w:eastAsia="小标宋" w:hAnsi="华文中宋" w:cs="华康简标题宋"/>
          <w:spacing w:val="-16"/>
          <w:sz w:val="44"/>
          <w:szCs w:val="44"/>
        </w:rPr>
      </w:pPr>
      <w:r w:rsidRPr="0014302B">
        <w:rPr>
          <w:rFonts w:ascii="小标宋" w:eastAsia="小标宋" w:hAnsi="华文中宋" w:cs="华康简标题宋" w:hint="eastAsia"/>
          <w:spacing w:val="-16"/>
          <w:sz w:val="44"/>
          <w:szCs w:val="44"/>
        </w:rPr>
        <w:t>东莞理工学院城市学院学士学位评定委员会</w:t>
      </w:r>
    </w:p>
    <w:p w:rsidR="0014302B" w:rsidRPr="0014302B" w:rsidRDefault="0014302B" w:rsidP="0014302B">
      <w:pPr>
        <w:spacing w:line="780" w:lineRule="exact"/>
        <w:jc w:val="center"/>
        <w:rPr>
          <w:rFonts w:ascii="小标宋" w:eastAsia="小标宋" w:hAnsi="华文中宋" w:cs="华康简标题宋"/>
          <w:spacing w:val="-16"/>
          <w:sz w:val="44"/>
          <w:szCs w:val="44"/>
        </w:rPr>
      </w:pPr>
      <w:r w:rsidRPr="0014302B">
        <w:rPr>
          <w:rFonts w:ascii="小标宋" w:eastAsia="小标宋" w:hAnsi="华文中宋" w:cs="华康简标题宋" w:hint="eastAsia"/>
          <w:spacing w:val="-16"/>
          <w:sz w:val="44"/>
          <w:szCs w:val="44"/>
        </w:rPr>
        <w:t>关于2016－2017学年第二学期学位授予及撤销的决议</w:t>
      </w:r>
    </w:p>
    <w:p w:rsidR="0014302B" w:rsidRPr="0014302B" w:rsidRDefault="0014302B" w:rsidP="0014302B">
      <w:pPr>
        <w:jc w:val="center"/>
        <w:rPr>
          <w:rFonts w:ascii="楷体_GB2312" w:eastAsia="楷体_GB2312" w:hAnsi="华文中宋"/>
          <w:spacing w:val="-16"/>
          <w:sz w:val="32"/>
          <w:szCs w:val="32"/>
        </w:rPr>
      </w:pPr>
      <w:r w:rsidRPr="0014302B">
        <w:rPr>
          <w:rFonts w:ascii="楷体_GB2312" w:eastAsia="楷体_GB2312" w:hAnsi="华文中宋" w:hint="eastAsia"/>
          <w:spacing w:val="-16"/>
          <w:sz w:val="32"/>
          <w:szCs w:val="32"/>
        </w:rPr>
        <w:t>（2017年6月20日通过）</w:t>
      </w:r>
    </w:p>
    <w:p w:rsidR="0014302B" w:rsidRPr="00987F93" w:rsidRDefault="0014302B" w:rsidP="0014302B">
      <w:pPr>
        <w:jc w:val="center"/>
        <w:rPr>
          <w:rFonts w:ascii="华康简标题宋" w:eastAsia="华康简标题宋" w:hAnsi="华文中宋" w:cs="华康简标题宋"/>
          <w:spacing w:val="-16"/>
          <w:sz w:val="36"/>
          <w:szCs w:val="36"/>
        </w:rPr>
      </w:pPr>
      <w:bookmarkStart w:id="1" w:name="_GoBack"/>
      <w:bookmarkEnd w:id="1"/>
    </w:p>
    <w:p w:rsidR="0014302B" w:rsidRDefault="0014302B" w:rsidP="0014302B">
      <w:pPr>
        <w:ind w:firstLine="645"/>
        <w:jc w:val="both"/>
        <w:rPr>
          <w:rFonts w:ascii="仿宋_GB2312" w:eastAsia="仿宋_GB2312"/>
          <w:sz w:val="32"/>
          <w:szCs w:val="32"/>
        </w:rPr>
      </w:pPr>
      <w:r w:rsidRPr="00987F93">
        <w:rPr>
          <w:rFonts w:ascii="仿宋_GB2312" w:eastAsia="仿宋_GB2312" w:hint="eastAsia"/>
          <w:sz w:val="32"/>
          <w:szCs w:val="32"/>
        </w:rPr>
        <w:t>根据《东莞理工学院城市学院学士学位授予工作实施细则》相关规定，经全体评定委员会成员审核讨论</w:t>
      </w:r>
      <w:r>
        <w:rPr>
          <w:rFonts w:ascii="仿宋_GB2312" w:eastAsia="仿宋_GB2312" w:hint="eastAsia"/>
          <w:sz w:val="32"/>
          <w:szCs w:val="32"/>
        </w:rPr>
        <w:t>，</w:t>
      </w:r>
      <w:r w:rsidRPr="00987F93">
        <w:rPr>
          <w:rFonts w:ascii="仿宋_GB2312" w:eastAsia="仿宋_GB2312" w:hint="eastAsia"/>
          <w:sz w:val="32"/>
          <w:szCs w:val="32"/>
        </w:rPr>
        <w:t>决定：</w:t>
      </w:r>
    </w:p>
    <w:p w:rsidR="0014302B" w:rsidRPr="00987F93" w:rsidRDefault="0014302B" w:rsidP="0014302B">
      <w:pPr>
        <w:ind w:firstLine="645"/>
        <w:jc w:val="both"/>
        <w:rPr>
          <w:rFonts w:ascii="仿宋_GB2312" w:eastAsia="仿宋_GB2312"/>
          <w:sz w:val="32"/>
          <w:szCs w:val="32"/>
        </w:rPr>
      </w:pPr>
      <w:r w:rsidRPr="00987F93">
        <w:rPr>
          <w:rFonts w:ascii="仿宋_GB2312" w:eastAsia="仿宋_GB2312" w:hint="eastAsia"/>
          <w:sz w:val="32"/>
          <w:szCs w:val="32"/>
        </w:rPr>
        <w:t>我院201</w:t>
      </w:r>
      <w:r>
        <w:rPr>
          <w:rFonts w:ascii="仿宋_GB2312" w:eastAsia="仿宋_GB2312" w:hint="eastAsia"/>
          <w:sz w:val="32"/>
          <w:szCs w:val="32"/>
        </w:rPr>
        <w:t>6</w:t>
      </w:r>
      <w:r w:rsidRPr="00987F93">
        <w:rPr>
          <w:rFonts w:ascii="仿宋_GB2312" w:eastAsia="仿宋_GB2312" w:hint="eastAsia"/>
          <w:sz w:val="32"/>
          <w:szCs w:val="32"/>
        </w:rPr>
        <w:t>－201</w:t>
      </w:r>
      <w:r>
        <w:rPr>
          <w:rFonts w:ascii="仿宋_GB2312" w:eastAsia="仿宋_GB2312" w:hint="eastAsia"/>
          <w:sz w:val="32"/>
          <w:szCs w:val="32"/>
        </w:rPr>
        <w:t>7</w:t>
      </w:r>
      <w:r w:rsidRPr="00987F93">
        <w:rPr>
          <w:rFonts w:ascii="仿宋_GB2312" w:eastAsia="仿宋_GB2312" w:hint="eastAsia"/>
          <w:sz w:val="32"/>
          <w:szCs w:val="32"/>
        </w:rPr>
        <w:t>学年第二学期共</w:t>
      </w:r>
      <w:r>
        <w:rPr>
          <w:rFonts w:ascii="仿宋_GB2312" w:eastAsia="仿宋_GB2312" w:hint="eastAsia"/>
          <w:sz w:val="32"/>
          <w:szCs w:val="32"/>
        </w:rPr>
        <w:t>授予学位4775人(其中应届生授予学位4595人，往届补授予学位179人，授予辅</w:t>
      </w:r>
      <w:proofErr w:type="gramStart"/>
      <w:r>
        <w:rPr>
          <w:rFonts w:ascii="仿宋_GB2312" w:eastAsia="仿宋_GB2312" w:hint="eastAsia"/>
          <w:sz w:val="32"/>
          <w:szCs w:val="32"/>
        </w:rPr>
        <w:t>修学位</w:t>
      </w:r>
      <w:proofErr w:type="gramEnd"/>
      <w:r>
        <w:rPr>
          <w:rFonts w:ascii="仿宋_GB2312" w:eastAsia="仿宋_GB2312" w:hint="eastAsia"/>
          <w:sz w:val="32"/>
          <w:szCs w:val="32"/>
        </w:rPr>
        <w:t>1人)，未授予学位</w:t>
      </w:r>
      <w:r w:rsidR="002F7EB3">
        <w:rPr>
          <w:rFonts w:ascii="仿宋_GB2312" w:eastAsia="仿宋_GB2312"/>
          <w:sz w:val="32"/>
          <w:szCs w:val="32"/>
        </w:rPr>
        <w:t>291</w:t>
      </w:r>
      <w:r>
        <w:rPr>
          <w:rFonts w:ascii="仿宋_GB2312" w:eastAsia="仿宋_GB2312" w:hint="eastAsia"/>
          <w:sz w:val="32"/>
          <w:szCs w:val="32"/>
        </w:rPr>
        <w:t>人，撤销授予学位0人。</w:t>
      </w:r>
    </w:p>
    <w:p w:rsidR="0014302B" w:rsidRPr="00987F93" w:rsidRDefault="0014302B" w:rsidP="0014302B">
      <w:pPr>
        <w:ind w:firstLineChars="1700" w:firstLine="5378"/>
        <w:rPr>
          <w:rFonts w:ascii="仿宋_GB2312" w:eastAsia="仿宋_GB2312"/>
          <w:sz w:val="32"/>
          <w:szCs w:val="32"/>
        </w:rPr>
      </w:pPr>
    </w:p>
    <w:p w:rsidR="0014302B" w:rsidRDefault="0014302B" w:rsidP="0014302B">
      <w:pPr>
        <w:ind w:firstLineChars="200" w:firstLine="63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附表：东莞理工学院城市学院2016-2017学年第二学期学位</w:t>
      </w:r>
    </w:p>
    <w:p w:rsidR="0014302B" w:rsidRDefault="0014302B" w:rsidP="0014302B">
      <w:pPr>
        <w:ind w:firstLineChars="500" w:firstLine="15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授予及撤销情况汇总表</w:t>
      </w:r>
    </w:p>
    <w:p w:rsidR="0014302B" w:rsidRDefault="0014302B" w:rsidP="0014302B">
      <w:pPr>
        <w:rPr>
          <w:rFonts w:ascii="仿宋_GB2312" w:eastAsia="仿宋_GB2312"/>
          <w:sz w:val="32"/>
          <w:szCs w:val="32"/>
        </w:rPr>
      </w:pPr>
    </w:p>
    <w:p w:rsidR="0014302B" w:rsidRPr="006A7815" w:rsidRDefault="0014302B" w:rsidP="0014302B">
      <w:pPr>
        <w:rPr>
          <w:rFonts w:ascii="仿宋_GB2312" w:eastAsia="仿宋_GB2312"/>
          <w:sz w:val="32"/>
          <w:szCs w:val="32"/>
        </w:rPr>
      </w:pPr>
    </w:p>
    <w:p w:rsidR="0014302B" w:rsidRPr="0014302B" w:rsidRDefault="0014302B" w:rsidP="0014302B">
      <w:pPr>
        <w:rPr>
          <w:rFonts w:ascii="仿宋_GB2312" w:eastAsia="仿宋_GB2312"/>
          <w:sz w:val="32"/>
          <w:szCs w:val="32"/>
        </w:rPr>
      </w:pPr>
    </w:p>
    <w:p w:rsidR="0014302B" w:rsidRDefault="0014302B" w:rsidP="0014302B">
      <w:pPr>
        <w:tabs>
          <w:tab w:val="left" w:pos="2378"/>
        </w:tabs>
        <w:rPr>
          <w:rFonts w:ascii="仿宋_GB2312" w:eastAsia="仿宋_GB2312"/>
          <w:sz w:val="32"/>
          <w:szCs w:val="32"/>
        </w:rPr>
      </w:pPr>
    </w:p>
    <w:p w:rsidR="00145158" w:rsidRDefault="00145158" w:rsidP="0014302B">
      <w:pPr>
        <w:tabs>
          <w:tab w:val="left" w:pos="2378"/>
        </w:tabs>
        <w:rPr>
          <w:rFonts w:ascii="仿宋_GB2312" w:eastAsia="仿宋_GB2312" w:hint="eastAsia"/>
          <w:sz w:val="32"/>
          <w:szCs w:val="32"/>
        </w:rPr>
      </w:pPr>
    </w:p>
    <w:p w:rsidR="0014302B" w:rsidRDefault="0014302B" w:rsidP="0014302B">
      <w:pPr>
        <w:tabs>
          <w:tab w:val="left" w:pos="2378"/>
        </w:tabs>
        <w:rPr>
          <w:rFonts w:ascii="仿宋_GB2312" w:eastAsia="仿宋_GB2312"/>
          <w:sz w:val="32"/>
          <w:szCs w:val="32"/>
        </w:rPr>
      </w:pPr>
    </w:p>
    <w:p w:rsidR="0014302B" w:rsidRDefault="0014302B" w:rsidP="0014302B">
      <w:pPr>
        <w:tabs>
          <w:tab w:val="left" w:pos="2378"/>
        </w:tabs>
        <w:rPr>
          <w:rFonts w:ascii="仿宋_GB2312" w:eastAsia="仿宋_GB2312"/>
          <w:sz w:val="32"/>
          <w:szCs w:val="32"/>
        </w:rPr>
      </w:pPr>
    </w:p>
    <w:p w:rsidR="0014302B" w:rsidRPr="00750A58" w:rsidRDefault="0014302B" w:rsidP="0014302B">
      <w:pPr>
        <w:tabs>
          <w:tab w:val="left" w:pos="2378"/>
        </w:tabs>
        <w:rPr>
          <w:rFonts w:ascii="仿宋_GB2312" w:eastAsia="仿宋_GB2312"/>
          <w:sz w:val="32"/>
          <w:szCs w:val="32"/>
        </w:rPr>
      </w:pPr>
    </w:p>
    <w:p w:rsidR="0014302B" w:rsidRPr="0014302B" w:rsidRDefault="0014302B" w:rsidP="0014302B">
      <w:pPr>
        <w:tabs>
          <w:tab w:val="left" w:pos="2378"/>
        </w:tabs>
        <w:rPr>
          <w:rFonts w:ascii="黑体" w:eastAsia="黑体" w:hAnsi="黑体"/>
          <w:sz w:val="32"/>
          <w:szCs w:val="32"/>
        </w:rPr>
      </w:pPr>
      <w:r w:rsidRPr="0014302B">
        <w:rPr>
          <w:rFonts w:ascii="黑体" w:eastAsia="黑体" w:hAnsi="黑体" w:hint="eastAsia"/>
          <w:sz w:val="32"/>
          <w:szCs w:val="32"/>
        </w:rPr>
        <w:lastRenderedPageBreak/>
        <w:t>附表</w:t>
      </w:r>
    </w:p>
    <w:p w:rsidR="0014302B" w:rsidRDefault="0014302B" w:rsidP="0014302B">
      <w:pPr>
        <w:tabs>
          <w:tab w:val="left" w:pos="2378"/>
        </w:tabs>
        <w:spacing w:line="780" w:lineRule="exact"/>
        <w:jc w:val="center"/>
        <w:rPr>
          <w:rFonts w:ascii="小标宋" w:eastAsia="小标宋"/>
          <w:sz w:val="44"/>
          <w:szCs w:val="44"/>
        </w:rPr>
      </w:pPr>
      <w:r w:rsidRPr="0014302B">
        <w:rPr>
          <w:rFonts w:ascii="小标宋" w:eastAsia="小标宋" w:hint="eastAsia"/>
          <w:sz w:val="44"/>
          <w:szCs w:val="44"/>
        </w:rPr>
        <w:t>东莞理工学院城市学院2016－2017学年</w:t>
      </w:r>
    </w:p>
    <w:p w:rsidR="0014302B" w:rsidRDefault="0014302B" w:rsidP="0014302B">
      <w:pPr>
        <w:tabs>
          <w:tab w:val="left" w:pos="2378"/>
        </w:tabs>
        <w:spacing w:line="780" w:lineRule="exact"/>
        <w:jc w:val="center"/>
        <w:rPr>
          <w:rFonts w:ascii="小标宋" w:eastAsia="小标宋"/>
          <w:sz w:val="44"/>
          <w:szCs w:val="44"/>
        </w:rPr>
      </w:pPr>
      <w:r w:rsidRPr="0014302B">
        <w:rPr>
          <w:rFonts w:ascii="小标宋" w:eastAsia="小标宋" w:hint="eastAsia"/>
          <w:sz w:val="44"/>
          <w:szCs w:val="44"/>
        </w:rPr>
        <w:t>第二学期学位授予及撤销情况汇总表</w:t>
      </w:r>
    </w:p>
    <w:p w:rsidR="0014302B" w:rsidRPr="0014302B" w:rsidRDefault="0014302B" w:rsidP="0014302B">
      <w:pPr>
        <w:tabs>
          <w:tab w:val="left" w:pos="2378"/>
        </w:tabs>
        <w:spacing w:line="780" w:lineRule="exact"/>
        <w:jc w:val="center"/>
        <w:rPr>
          <w:rFonts w:ascii="小标宋" w:eastAsia="小标宋"/>
          <w:sz w:val="44"/>
          <w:szCs w:val="44"/>
        </w:rPr>
      </w:pPr>
    </w:p>
    <w:tbl>
      <w:tblPr>
        <w:tblW w:w="8700" w:type="dxa"/>
        <w:tblInd w:w="103" w:type="dxa"/>
        <w:tblLook w:val="0000" w:firstRow="0" w:lastRow="0" w:firstColumn="0" w:lastColumn="0" w:noHBand="0" w:noVBand="0"/>
      </w:tblPr>
      <w:tblGrid>
        <w:gridCol w:w="1080"/>
        <w:gridCol w:w="3425"/>
        <w:gridCol w:w="1440"/>
        <w:gridCol w:w="1675"/>
        <w:gridCol w:w="1080"/>
      </w:tblGrid>
      <w:tr w:rsidR="0014302B" w:rsidRPr="0014302B" w:rsidTr="0014302B">
        <w:trPr>
          <w:trHeight w:val="652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14302B">
              <w:rPr>
                <w:rFonts w:ascii="仿宋_GB2312" w:eastAsia="仿宋_GB2312" w:hint="eastAsia"/>
                <w:b/>
                <w:sz w:val="24"/>
              </w:rPr>
              <w:t>类别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14302B"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14302B">
              <w:rPr>
                <w:rFonts w:ascii="仿宋_GB2312" w:eastAsia="仿宋_GB2312" w:hint="eastAsia"/>
                <w:b/>
                <w:sz w:val="24"/>
              </w:rPr>
              <w:t>授予合计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14302B">
              <w:rPr>
                <w:rFonts w:ascii="仿宋_GB2312" w:eastAsia="仿宋_GB2312" w:hint="eastAsia"/>
                <w:b/>
                <w:sz w:val="24"/>
              </w:rPr>
              <w:t>补授予合计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14302B">
              <w:rPr>
                <w:rFonts w:ascii="仿宋_GB2312" w:eastAsia="仿宋_GB2312" w:hint="eastAsia"/>
                <w:b/>
                <w:sz w:val="24"/>
              </w:rPr>
              <w:t>辅修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法学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法学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社会工作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工学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安全工程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电子信息工程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机械设计制造及其自动化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223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计算机科学与技术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软件工程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建筑电气与智能化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土木工程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186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印刷工程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管理学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工商管理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302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会计学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412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会计学（财务管理）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财务会计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189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会计学（国际会计）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392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人力资源管理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物流管理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107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行政管理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行政管理（公共关系）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经济学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保险学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国际经济与贸易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286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金融学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369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金融学（国际金融）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金融学（投资与理财）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218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理学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人文地理与城乡规划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自然地理与资源环境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资源环境与城乡规划管理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文学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汉语言文学（高级文秘）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汉语言文学（新闻传播）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英语（商务英语）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236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艺术学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表演（舞蹈表演）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表演（音乐表演）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表演（影视表演）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14302B">
              <w:rPr>
                <w:rFonts w:ascii="仿宋_GB2312" w:eastAsia="仿宋_GB2312" w:hint="eastAsia"/>
                <w:color w:val="000000"/>
                <w:sz w:val="24"/>
              </w:rPr>
              <w:t>数字媒体艺术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14302B" w:rsidRPr="0014302B" w:rsidTr="0014302B">
        <w:trPr>
          <w:trHeight w:val="454"/>
        </w:trPr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4595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02B" w:rsidRPr="0014302B" w:rsidRDefault="0014302B" w:rsidP="001430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4302B">
              <w:rPr>
                <w:rFonts w:ascii="仿宋_GB2312" w:eastAsia="仿宋_GB2312" w:hint="eastAsia"/>
                <w:sz w:val="24"/>
              </w:rPr>
              <w:t>1</w:t>
            </w:r>
          </w:p>
        </w:tc>
      </w:tr>
    </w:tbl>
    <w:p w:rsidR="00227A16" w:rsidRPr="00184BD7" w:rsidRDefault="00227A16" w:rsidP="00635ED9">
      <w:pPr>
        <w:spacing w:line="780" w:lineRule="exact"/>
        <w:jc w:val="center"/>
        <w:rPr>
          <w:rFonts w:ascii="仿宋_GB2312" w:eastAsia="仿宋_GB2312"/>
          <w:sz w:val="32"/>
          <w:szCs w:val="32"/>
        </w:rPr>
      </w:pPr>
    </w:p>
    <w:p w:rsidR="005379E2" w:rsidRPr="00356BB7" w:rsidRDefault="005379E2" w:rsidP="00053757">
      <w:pPr>
        <w:spacing w:line="0" w:lineRule="atLeast"/>
        <w:rPr>
          <w:rFonts w:ascii="仿宋_GB2312" w:eastAsia="仿宋_GB2312"/>
          <w:sz w:val="2"/>
          <w:szCs w:val="2"/>
        </w:rPr>
      </w:pPr>
    </w:p>
    <w:sectPr w:rsidR="005379E2" w:rsidRPr="00356BB7" w:rsidSect="0014302B">
      <w:pgSz w:w="11906" w:h="16838" w:code="9"/>
      <w:pgMar w:top="2155" w:right="1474" w:bottom="1985" w:left="1588" w:header="851" w:footer="1587" w:gutter="0"/>
      <w:pgNumType w:fmt="numberInDash"/>
      <w:cols w:space="425"/>
      <w:docGrid w:type="linesAndChars" w:linePitch="548" w:charSpace="-7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F4" w:rsidRDefault="008D29F4" w:rsidP="000F379F">
      <w:r>
        <w:separator/>
      </w:r>
    </w:p>
  </w:endnote>
  <w:endnote w:type="continuationSeparator" w:id="0">
    <w:p w:rsidR="008D29F4" w:rsidRDefault="008D29F4" w:rsidP="000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康简标题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pacing w:val="316"/>
      </w:rPr>
      <w:id w:val="1141305485"/>
      <w:docPartObj>
        <w:docPartGallery w:val="Page Numbers (Bottom of Page)"/>
        <w:docPartUnique/>
      </w:docPartObj>
    </w:sdtPr>
    <w:sdtEndPr>
      <w:rPr>
        <w:spacing w:val="0"/>
        <w:sz w:val="28"/>
        <w:szCs w:val="28"/>
      </w:rPr>
    </w:sdtEndPr>
    <w:sdtContent>
      <w:p w:rsidR="00D617F5" w:rsidRPr="000F379F" w:rsidRDefault="00284BF0" w:rsidP="0051601B">
        <w:pPr>
          <w:pStyle w:val="af3"/>
          <w:ind w:leftChars="100" w:left="280"/>
          <w:rPr>
            <w:sz w:val="28"/>
            <w:szCs w:val="28"/>
          </w:rPr>
        </w:pPr>
        <w:r w:rsidRPr="000F379F">
          <w:rPr>
            <w:sz w:val="28"/>
            <w:szCs w:val="28"/>
          </w:rPr>
          <w:fldChar w:fldCharType="begin"/>
        </w:r>
        <w:r w:rsidR="00D617F5" w:rsidRPr="000F379F">
          <w:rPr>
            <w:sz w:val="28"/>
            <w:szCs w:val="28"/>
          </w:rPr>
          <w:instrText>PAGE   \* MERGEFORMAT</w:instrText>
        </w:r>
        <w:r w:rsidRPr="000F379F">
          <w:rPr>
            <w:sz w:val="28"/>
            <w:szCs w:val="28"/>
          </w:rPr>
          <w:fldChar w:fldCharType="separate"/>
        </w:r>
        <w:r w:rsidR="005109C0" w:rsidRPr="005109C0">
          <w:rPr>
            <w:noProof/>
            <w:sz w:val="28"/>
            <w:szCs w:val="28"/>
            <w:lang w:val="zh-CN"/>
          </w:rPr>
          <w:t>-</w:t>
        </w:r>
        <w:r w:rsidR="005109C0">
          <w:rPr>
            <w:noProof/>
            <w:sz w:val="28"/>
            <w:szCs w:val="28"/>
          </w:rPr>
          <w:t xml:space="preserve"> 2 -</w:t>
        </w:r>
        <w:r w:rsidRPr="000F379F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9473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617F5" w:rsidRPr="000F379F" w:rsidRDefault="00284BF0" w:rsidP="0051601B">
        <w:pPr>
          <w:pStyle w:val="af3"/>
          <w:ind w:rightChars="100" w:right="280"/>
          <w:jc w:val="right"/>
          <w:rPr>
            <w:sz w:val="28"/>
            <w:szCs w:val="28"/>
          </w:rPr>
        </w:pPr>
        <w:r w:rsidRPr="000A0FD6">
          <w:rPr>
            <w:sz w:val="28"/>
            <w:szCs w:val="28"/>
          </w:rPr>
          <w:fldChar w:fldCharType="begin"/>
        </w:r>
        <w:r w:rsidR="00D617F5" w:rsidRPr="000A0FD6">
          <w:rPr>
            <w:sz w:val="28"/>
            <w:szCs w:val="28"/>
          </w:rPr>
          <w:instrText>PAGE   \* MERGEFORMAT</w:instrText>
        </w:r>
        <w:r w:rsidRPr="000A0FD6">
          <w:rPr>
            <w:sz w:val="28"/>
            <w:szCs w:val="28"/>
          </w:rPr>
          <w:fldChar w:fldCharType="separate"/>
        </w:r>
        <w:r w:rsidR="005109C0" w:rsidRPr="005109C0">
          <w:rPr>
            <w:noProof/>
            <w:sz w:val="28"/>
            <w:szCs w:val="28"/>
            <w:lang w:val="zh-CN"/>
          </w:rPr>
          <w:t>-</w:t>
        </w:r>
        <w:r w:rsidR="005109C0">
          <w:rPr>
            <w:noProof/>
            <w:sz w:val="28"/>
            <w:szCs w:val="28"/>
          </w:rPr>
          <w:t xml:space="preserve"> 3 -</w:t>
        </w:r>
        <w:r w:rsidRPr="000A0FD6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8686383"/>
      <w:docPartObj>
        <w:docPartGallery w:val="Page Numbers (Bottom of Page)"/>
        <w:docPartUnique/>
      </w:docPartObj>
    </w:sdtPr>
    <w:sdtEndPr/>
    <w:sdtContent>
      <w:p w:rsidR="00F45A84" w:rsidRDefault="00F45A84">
        <w:pPr>
          <w:pStyle w:val="af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9C0" w:rsidRPr="005109C0">
          <w:rPr>
            <w:noProof/>
            <w:lang w:val="zh-CN"/>
          </w:rPr>
          <w:t>-</w:t>
        </w:r>
        <w:r w:rsidR="005109C0">
          <w:rPr>
            <w:noProof/>
          </w:rPr>
          <w:t xml:space="preserve"> 1 -</w:t>
        </w:r>
        <w:r>
          <w:fldChar w:fldCharType="end"/>
        </w:r>
      </w:p>
    </w:sdtContent>
  </w:sdt>
  <w:p w:rsidR="00F45A84" w:rsidRDefault="00F45A8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F4" w:rsidRDefault="008D29F4" w:rsidP="000F379F">
      <w:r>
        <w:separator/>
      </w:r>
    </w:p>
  </w:footnote>
  <w:footnote w:type="continuationSeparator" w:id="0">
    <w:p w:rsidR="008D29F4" w:rsidRDefault="008D29F4" w:rsidP="000F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1B27"/>
    <w:multiLevelType w:val="hybridMultilevel"/>
    <w:tmpl w:val="2D1AABD4"/>
    <w:lvl w:ilvl="0" w:tplc="B0763E9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D016297"/>
    <w:multiLevelType w:val="hybridMultilevel"/>
    <w:tmpl w:val="5BECC87E"/>
    <w:lvl w:ilvl="0" w:tplc="53541950">
      <w:start w:val="1"/>
      <w:numFmt w:val="japaneseCounting"/>
      <w:lvlText w:val="%1、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6"/>
        </w:tabs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6"/>
        </w:tabs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6"/>
        </w:tabs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lignBordersAndEdges/>
  <w:bordersDoNotSurroundHeader/>
  <w:bordersDoNotSurroundFooter/>
  <w:proofState w:spelling="clean" w:grammar="clean"/>
  <w:documentProtection w:formatting="1" w:enforcement="0"/>
  <w:defaultTabStop w:val="420"/>
  <w:evenAndOddHeaders/>
  <w:drawingGridHorizontalSpacing w:val="138"/>
  <w:drawingGridVerticalSpacing w:val="274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69F"/>
    <w:rsid w:val="00014D95"/>
    <w:rsid w:val="000167AB"/>
    <w:rsid w:val="000329BD"/>
    <w:rsid w:val="000526B4"/>
    <w:rsid w:val="00053757"/>
    <w:rsid w:val="000538A2"/>
    <w:rsid w:val="00056589"/>
    <w:rsid w:val="00056DB3"/>
    <w:rsid w:val="00071AC7"/>
    <w:rsid w:val="00077911"/>
    <w:rsid w:val="00095E85"/>
    <w:rsid w:val="000A08A4"/>
    <w:rsid w:val="000A0FD6"/>
    <w:rsid w:val="000A50F4"/>
    <w:rsid w:val="000D67D8"/>
    <w:rsid w:val="000E2679"/>
    <w:rsid w:val="000E38A5"/>
    <w:rsid w:val="000F1197"/>
    <w:rsid w:val="000F379F"/>
    <w:rsid w:val="001307C5"/>
    <w:rsid w:val="00137F99"/>
    <w:rsid w:val="0014302B"/>
    <w:rsid w:val="00145158"/>
    <w:rsid w:val="0016339A"/>
    <w:rsid w:val="001652D3"/>
    <w:rsid w:val="0016791A"/>
    <w:rsid w:val="00167AB1"/>
    <w:rsid w:val="00193AC5"/>
    <w:rsid w:val="001B6B93"/>
    <w:rsid w:val="001B6BE0"/>
    <w:rsid w:val="001E26FE"/>
    <w:rsid w:val="001F032A"/>
    <w:rsid w:val="001F5DC8"/>
    <w:rsid w:val="00203E68"/>
    <w:rsid w:val="00217CC2"/>
    <w:rsid w:val="00227A16"/>
    <w:rsid w:val="0026701B"/>
    <w:rsid w:val="00284BF0"/>
    <w:rsid w:val="00286B50"/>
    <w:rsid w:val="002A459F"/>
    <w:rsid w:val="002B4F9E"/>
    <w:rsid w:val="002B78AA"/>
    <w:rsid w:val="002C7F4D"/>
    <w:rsid w:val="002D1F13"/>
    <w:rsid w:val="002F0271"/>
    <w:rsid w:val="002F7EB3"/>
    <w:rsid w:val="00307D97"/>
    <w:rsid w:val="00310035"/>
    <w:rsid w:val="00316185"/>
    <w:rsid w:val="003201C0"/>
    <w:rsid w:val="0032486D"/>
    <w:rsid w:val="00350988"/>
    <w:rsid w:val="00351425"/>
    <w:rsid w:val="00357CB4"/>
    <w:rsid w:val="003A050E"/>
    <w:rsid w:val="003A17D3"/>
    <w:rsid w:val="003A3990"/>
    <w:rsid w:val="003B4C9D"/>
    <w:rsid w:val="003C3468"/>
    <w:rsid w:val="003C5B53"/>
    <w:rsid w:val="003D6560"/>
    <w:rsid w:val="003F346D"/>
    <w:rsid w:val="00431D1E"/>
    <w:rsid w:val="0044396C"/>
    <w:rsid w:val="0046395E"/>
    <w:rsid w:val="00482E4F"/>
    <w:rsid w:val="004B2605"/>
    <w:rsid w:val="004B3504"/>
    <w:rsid w:val="004B3A04"/>
    <w:rsid w:val="004D1666"/>
    <w:rsid w:val="004E4724"/>
    <w:rsid w:val="004E65C1"/>
    <w:rsid w:val="004E7815"/>
    <w:rsid w:val="00506C12"/>
    <w:rsid w:val="005109C0"/>
    <w:rsid w:val="00513F2D"/>
    <w:rsid w:val="0051601B"/>
    <w:rsid w:val="0052290A"/>
    <w:rsid w:val="00523D58"/>
    <w:rsid w:val="00534C7B"/>
    <w:rsid w:val="005356ED"/>
    <w:rsid w:val="005379E2"/>
    <w:rsid w:val="005657DE"/>
    <w:rsid w:val="00591A81"/>
    <w:rsid w:val="005A1D23"/>
    <w:rsid w:val="005C32B9"/>
    <w:rsid w:val="005D3B5C"/>
    <w:rsid w:val="005F1BBC"/>
    <w:rsid w:val="005F1C7C"/>
    <w:rsid w:val="00635ED9"/>
    <w:rsid w:val="00645751"/>
    <w:rsid w:val="00646CA3"/>
    <w:rsid w:val="00653ED8"/>
    <w:rsid w:val="00660B9E"/>
    <w:rsid w:val="00664C46"/>
    <w:rsid w:val="006B0366"/>
    <w:rsid w:val="006B6E5D"/>
    <w:rsid w:val="006C22CF"/>
    <w:rsid w:val="006C4DF9"/>
    <w:rsid w:val="006D4755"/>
    <w:rsid w:val="006E19A8"/>
    <w:rsid w:val="006E3AD7"/>
    <w:rsid w:val="00711A85"/>
    <w:rsid w:val="00717EC6"/>
    <w:rsid w:val="00746388"/>
    <w:rsid w:val="007503EF"/>
    <w:rsid w:val="00754194"/>
    <w:rsid w:val="007668B4"/>
    <w:rsid w:val="007708A3"/>
    <w:rsid w:val="0078458E"/>
    <w:rsid w:val="00792406"/>
    <w:rsid w:val="007952F5"/>
    <w:rsid w:val="007B35E9"/>
    <w:rsid w:val="007C32F9"/>
    <w:rsid w:val="007D3EA8"/>
    <w:rsid w:val="00815B46"/>
    <w:rsid w:val="00825703"/>
    <w:rsid w:val="00831365"/>
    <w:rsid w:val="008656D2"/>
    <w:rsid w:val="00875653"/>
    <w:rsid w:val="008811D3"/>
    <w:rsid w:val="00884C4C"/>
    <w:rsid w:val="008B4EBF"/>
    <w:rsid w:val="008C3919"/>
    <w:rsid w:val="008C3D6F"/>
    <w:rsid w:val="008C7113"/>
    <w:rsid w:val="008D29F4"/>
    <w:rsid w:val="008D5D87"/>
    <w:rsid w:val="008D695E"/>
    <w:rsid w:val="009202FD"/>
    <w:rsid w:val="00930CE9"/>
    <w:rsid w:val="00967082"/>
    <w:rsid w:val="00974D72"/>
    <w:rsid w:val="00986996"/>
    <w:rsid w:val="009B6177"/>
    <w:rsid w:val="009D2351"/>
    <w:rsid w:val="009E0F88"/>
    <w:rsid w:val="009E613B"/>
    <w:rsid w:val="00A02780"/>
    <w:rsid w:val="00A07932"/>
    <w:rsid w:val="00A07EA9"/>
    <w:rsid w:val="00A23E38"/>
    <w:rsid w:val="00A421AC"/>
    <w:rsid w:val="00A4310E"/>
    <w:rsid w:val="00A46806"/>
    <w:rsid w:val="00A52881"/>
    <w:rsid w:val="00A6624F"/>
    <w:rsid w:val="00A8645E"/>
    <w:rsid w:val="00A93819"/>
    <w:rsid w:val="00A944E1"/>
    <w:rsid w:val="00A96B95"/>
    <w:rsid w:val="00AC3424"/>
    <w:rsid w:val="00AD187F"/>
    <w:rsid w:val="00AD2EB9"/>
    <w:rsid w:val="00AF37D8"/>
    <w:rsid w:val="00B20BDD"/>
    <w:rsid w:val="00B23C10"/>
    <w:rsid w:val="00B25F55"/>
    <w:rsid w:val="00B30078"/>
    <w:rsid w:val="00B530FD"/>
    <w:rsid w:val="00B663BE"/>
    <w:rsid w:val="00B72CB8"/>
    <w:rsid w:val="00B90214"/>
    <w:rsid w:val="00BA01B4"/>
    <w:rsid w:val="00BA7BC6"/>
    <w:rsid w:val="00BC7985"/>
    <w:rsid w:val="00BC7CF1"/>
    <w:rsid w:val="00BE31C2"/>
    <w:rsid w:val="00BF4724"/>
    <w:rsid w:val="00BF5522"/>
    <w:rsid w:val="00BF593B"/>
    <w:rsid w:val="00C04CD2"/>
    <w:rsid w:val="00C11E4E"/>
    <w:rsid w:val="00C2641F"/>
    <w:rsid w:val="00C324F3"/>
    <w:rsid w:val="00C43E87"/>
    <w:rsid w:val="00C555F6"/>
    <w:rsid w:val="00C83A23"/>
    <w:rsid w:val="00CA55FD"/>
    <w:rsid w:val="00CB01F3"/>
    <w:rsid w:val="00CB1919"/>
    <w:rsid w:val="00CB4747"/>
    <w:rsid w:val="00CC6AA6"/>
    <w:rsid w:val="00CD1B92"/>
    <w:rsid w:val="00D05231"/>
    <w:rsid w:val="00D131B3"/>
    <w:rsid w:val="00D1569F"/>
    <w:rsid w:val="00D23FF2"/>
    <w:rsid w:val="00D268A2"/>
    <w:rsid w:val="00D3334F"/>
    <w:rsid w:val="00D519C0"/>
    <w:rsid w:val="00D617F5"/>
    <w:rsid w:val="00D61E6C"/>
    <w:rsid w:val="00D63C6E"/>
    <w:rsid w:val="00D74F6C"/>
    <w:rsid w:val="00D82BB7"/>
    <w:rsid w:val="00DA7415"/>
    <w:rsid w:val="00DA7E1F"/>
    <w:rsid w:val="00DB024E"/>
    <w:rsid w:val="00DE1EF1"/>
    <w:rsid w:val="00DE2368"/>
    <w:rsid w:val="00E07918"/>
    <w:rsid w:val="00E10D90"/>
    <w:rsid w:val="00E1734B"/>
    <w:rsid w:val="00E2320D"/>
    <w:rsid w:val="00E26243"/>
    <w:rsid w:val="00E312C9"/>
    <w:rsid w:val="00E31458"/>
    <w:rsid w:val="00E444CC"/>
    <w:rsid w:val="00E52978"/>
    <w:rsid w:val="00E5448E"/>
    <w:rsid w:val="00E66640"/>
    <w:rsid w:val="00E7044B"/>
    <w:rsid w:val="00E81522"/>
    <w:rsid w:val="00E91862"/>
    <w:rsid w:val="00ED5225"/>
    <w:rsid w:val="00EE4D01"/>
    <w:rsid w:val="00EF6C4D"/>
    <w:rsid w:val="00EF7789"/>
    <w:rsid w:val="00F119BA"/>
    <w:rsid w:val="00F43BCC"/>
    <w:rsid w:val="00F45A84"/>
    <w:rsid w:val="00F51841"/>
    <w:rsid w:val="00F8259B"/>
    <w:rsid w:val="00FA3F9B"/>
    <w:rsid w:val="00FA641A"/>
    <w:rsid w:val="00FB10D4"/>
    <w:rsid w:val="00FB171C"/>
    <w:rsid w:val="00FC4644"/>
    <w:rsid w:val="00FE4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2718D08-6476-472B-9D76-7F82A6D4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sz w:val="28"/>
        <w:szCs w:val="24"/>
        <w:u w:color="1C654D" w:themeColor="accent2" w:themeShade="BF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F1"/>
  </w:style>
  <w:style w:type="paragraph" w:styleId="1">
    <w:name w:val="heading 1"/>
    <w:basedOn w:val="a"/>
    <w:next w:val="a"/>
    <w:link w:val="1Char"/>
    <w:uiPriority w:val="9"/>
    <w:qFormat/>
    <w:rsid w:val="00DE1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742F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E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391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E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E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E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E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1EF1"/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</w:rPr>
  </w:style>
  <w:style w:type="character" w:customStyle="1" w:styleId="4Char">
    <w:name w:val="标题 4 Char"/>
    <w:basedOn w:val="a0"/>
    <w:link w:val="4"/>
    <w:uiPriority w:val="9"/>
    <w:semiHidden/>
    <w:rsid w:val="00DE1EF1"/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character" w:customStyle="1" w:styleId="5Char">
    <w:name w:val="标题 5 Char"/>
    <w:basedOn w:val="a0"/>
    <w:link w:val="5"/>
    <w:uiPriority w:val="9"/>
    <w:semiHidden/>
    <w:rsid w:val="00DE1EF1"/>
    <w:rPr>
      <w:rFonts w:asciiTheme="majorHAnsi" w:eastAsiaTheme="majorEastAsia" w:hAnsiTheme="majorHAnsi" w:cstheme="majorBidi"/>
      <w:color w:val="273917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DE1EF1"/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DE1EF1"/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1EF1"/>
    <w:rPr>
      <w:b/>
      <w:bCs/>
      <w:color w:val="50742F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E1EF1"/>
    <w:pPr>
      <w:pBdr>
        <w:bottom w:val="single" w:sz="8" w:space="4" w:color="50742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DE1EF1"/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E1EF1"/>
    <w:pPr>
      <w:numPr>
        <w:ilvl w:val="1"/>
      </w:numPr>
    </w:pPr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customStyle="1" w:styleId="Char0">
    <w:name w:val="副标题 Char"/>
    <w:basedOn w:val="a0"/>
    <w:link w:val="a5"/>
    <w:uiPriority w:val="11"/>
    <w:rsid w:val="00DE1EF1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styleId="a6">
    <w:name w:val="Strong"/>
    <w:basedOn w:val="a0"/>
    <w:uiPriority w:val="22"/>
    <w:qFormat/>
    <w:rsid w:val="00DE1EF1"/>
    <w:rPr>
      <w:b/>
      <w:bCs/>
    </w:rPr>
  </w:style>
  <w:style w:type="character" w:styleId="a7">
    <w:name w:val="Emphasis"/>
    <w:basedOn w:val="a0"/>
    <w:uiPriority w:val="20"/>
    <w:qFormat/>
    <w:rsid w:val="00DE1EF1"/>
    <w:rPr>
      <w:i/>
      <w:iCs/>
    </w:rPr>
  </w:style>
  <w:style w:type="paragraph" w:styleId="a8">
    <w:name w:val="No Spacing"/>
    <w:uiPriority w:val="1"/>
    <w:qFormat/>
    <w:rsid w:val="00DE1EF1"/>
  </w:style>
  <w:style w:type="paragraph" w:styleId="a9">
    <w:name w:val="List Paragraph"/>
    <w:basedOn w:val="a"/>
    <w:uiPriority w:val="34"/>
    <w:qFormat/>
    <w:rsid w:val="00DE1EF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E1EF1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DE1EF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E1EF1"/>
    <w:pPr>
      <w:pBdr>
        <w:bottom w:val="single" w:sz="4" w:space="4" w:color="50742F" w:themeColor="accent1"/>
      </w:pBdr>
      <w:spacing w:before="200" w:after="280"/>
      <w:ind w:left="936" w:right="936"/>
    </w:pPr>
    <w:rPr>
      <w:b/>
      <w:bCs/>
      <w:i/>
      <w:iCs/>
      <w:color w:val="50742F" w:themeColor="accent1"/>
    </w:rPr>
  </w:style>
  <w:style w:type="character" w:customStyle="1" w:styleId="Char2">
    <w:name w:val="明显引用 Char"/>
    <w:basedOn w:val="a0"/>
    <w:link w:val="ab"/>
    <w:uiPriority w:val="30"/>
    <w:rsid w:val="00DE1EF1"/>
    <w:rPr>
      <w:b/>
      <w:bCs/>
      <w:i/>
      <w:iCs/>
      <w:color w:val="50742F" w:themeColor="accent1"/>
    </w:rPr>
  </w:style>
  <w:style w:type="character" w:styleId="ac">
    <w:name w:val="Subtle Emphasis"/>
    <w:basedOn w:val="a0"/>
    <w:uiPriority w:val="19"/>
    <w:qFormat/>
    <w:rsid w:val="00DE1EF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E1EF1"/>
    <w:rPr>
      <w:b/>
      <w:bCs/>
      <w:i/>
      <w:iCs/>
      <w:color w:val="50742F" w:themeColor="accent1"/>
    </w:rPr>
  </w:style>
  <w:style w:type="character" w:styleId="ae">
    <w:name w:val="Subtle Reference"/>
    <w:basedOn w:val="a0"/>
    <w:uiPriority w:val="31"/>
    <w:qFormat/>
    <w:rsid w:val="00DE1EF1"/>
    <w:rPr>
      <w:smallCaps/>
      <w:color w:val="268868" w:themeColor="accent2"/>
      <w:u w:val="single"/>
    </w:rPr>
  </w:style>
  <w:style w:type="character" w:styleId="af">
    <w:name w:val="Intense Reference"/>
    <w:basedOn w:val="a0"/>
    <w:uiPriority w:val="32"/>
    <w:qFormat/>
    <w:rsid w:val="00DE1EF1"/>
    <w:rPr>
      <w:b/>
      <w:bCs/>
      <w:smallCaps/>
      <w:color w:val="268868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E1EF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E1EF1"/>
    <w:pPr>
      <w:outlineLvl w:val="9"/>
    </w:pPr>
  </w:style>
  <w:style w:type="table" w:styleId="af1">
    <w:name w:val="Table Grid"/>
    <w:basedOn w:val="a1"/>
    <w:uiPriority w:val="59"/>
    <w:rsid w:val="00D1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f1"/>
    <w:uiPriority w:val="59"/>
    <w:rsid w:val="00EF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Char3"/>
    <w:uiPriority w:val="99"/>
    <w:unhideWhenUsed/>
    <w:rsid w:val="000F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0F379F"/>
    <w:rPr>
      <w:sz w:val="18"/>
      <w:szCs w:val="18"/>
    </w:rPr>
  </w:style>
  <w:style w:type="paragraph" w:styleId="af3">
    <w:name w:val="footer"/>
    <w:basedOn w:val="a"/>
    <w:link w:val="Char4"/>
    <w:uiPriority w:val="99"/>
    <w:unhideWhenUsed/>
    <w:rsid w:val="000F37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0F379F"/>
    <w:rPr>
      <w:sz w:val="18"/>
      <w:szCs w:val="18"/>
    </w:rPr>
  </w:style>
  <w:style w:type="table" w:customStyle="1" w:styleId="20">
    <w:name w:val="网格型2"/>
    <w:basedOn w:val="a1"/>
    <w:next w:val="af1"/>
    <w:uiPriority w:val="59"/>
    <w:rsid w:val="005D3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Char5"/>
    <w:uiPriority w:val="99"/>
    <w:semiHidden/>
    <w:unhideWhenUsed/>
    <w:rsid w:val="00BC7CF1"/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BC7CF1"/>
    <w:rPr>
      <w:sz w:val="18"/>
      <w:szCs w:val="18"/>
    </w:rPr>
  </w:style>
  <w:style w:type="paragraph" w:customStyle="1" w:styleId="p0">
    <w:name w:val="p0"/>
    <w:basedOn w:val="a"/>
    <w:rsid w:val="00CB1919"/>
    <w:rPr>
      <w:sz w:val="24"/>
    </w:rPr>
  </w:style>
  <w:style w:type="character" w:styleId="af5">
    <w:name w:val="Hyperlink"/>
    <w:basedOn w:val="a0"/>
    <w:uiPriority w:val="99"/>
    <w:unhideWhenUsed/>
    <w:rsid w:val="001F5DC8"/>
    <w:rPr>
      <w:color w:val="0000FF"/>
      <w:u w:val="single"/>
    </w:rPr>
  </w:style>
  <w:style w:type="paragraph" w:styleId="af6">
    <w:name w:val="Date"/>
    <w:basedOn w:val="a"/>
    <w:next w:val="a"/>
    <w:link w:val="Char6"/>
    <w:uiPriority w:val="99"/>
    <w:semiHidden/>
    <w:unhideWhenUsed/>
    <w:rsid w:val="00986996"/>
    <w:pPr>
      <w:ind w:leftChars="2500" w:left="100"/>
    </w:pPr>
  </w:style>
  <w:style w:type="character" w:customStyle="1" w:styleId="Char6">
    <w:name w:val="日期 Char"/>
    <w:basedOn w:val="a0"/>
    <w:link w:val="af6"/>
    <w:uiPriority w:val="99"/>
    <w:semiHidden/>
    <w:rsid w:val="0098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4E2D0-3E1A-4DFB-A47A-49F997C9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7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CSXY-001</dc:creator>
  <cp:lastModifiedBy>Wu Marina</cp:lastModifiedBy>
  <cp:revision>183</cp:revision>
  <cp:lastPrinted>2017-06-26T09:11:00Z</cp:lastPrinted>
  <dcterms:created xsi:type="dcterms:W3CDTF">2013-05-09T05:22:00Z</dcterms:created>
  <dcterms:modified xsi:type="dcterms:W3CDTF">2017-06-26T09:30:00Z</dcterms:modified>
</cp:coreProperties>
</file>